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0536" w14:textId="77777777" w:rsidR="00377BED" w:rsidRDefault="00377BED" w:rsidP="00377BED">
      <w:pPr>
        <w:spacing w:line="360" w:lineRule="auto"/>
        <w:rPr>
          <w:rFonts w:cs="Open Sans"/>
          <w:b/>
          <w:bCs/>
          <w:color w:val="007C6B"/>
          <w:sz w:val="52"/>
          <w:szCs w:val="52"/>
        </w:rPr>
      </w:pPr>
      <w:bookmarkStart w:id="0" w:name="_Toc27140696"/>
      <w:bookmarkStart w:id="1" w:name="_Toc27141651"/>
      <w:bookmarkStart w:id="2" w:name="_Toc27461750"/>
      <w:bookmarkStart w:id="3" w:name="_GoBack"/>
      <w:bookmarkEnd w:id="3"/>
    </w:p>
    <w:p w14:paraId="2F660537" w14:textId="77777777" w:rsidR="00377BED" w:rsidRPr="00F55BDB" w:rsidRDefault="00377BED" w:rsidP="00377BED">
      <w:pPr>
        <w:spacing w:line="360" w:lineRule="auto"/>
        <w:rPr>
          <w:rFonts w:cs="Open Sans"/>
        </w:rPr>
      </w:pPr>
    </w:p>
    <w:p w14:paraId="2F660538" w14:textId="77777777" w:rsidR="00377BED" w:rsidRPr="00AF4E1D" w:rsidRDefault="00195F10" w:rsidP="00377BED">
      <w:pPr>
        <w:rPr>
          <w:rFonts w:cs="Open Sans"/>
          <w:color w:val="595959" w:themeColor="text1" w:themeTint="A6"/>
        </w:rPr>
      </w:pPr>
      <w:r>
        <w:rPr>
          <w:rFonts w:cs="Open Sans"/>
          <w:b/>
          <w:bCs/>
          <w:noProof/>
          <w:color w:val="007C6B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6066F" wp14:editId="2F660670">
                <wp:simplePos x="0" y="0"/>
                <wp:positionH relativeFrom="column">
                  <wp:posOffset>-1</wp:posOffset>
                </wp:positionH>
                <wp:positionV relativeFrom="paragraph">
                  <wp:posOffset>224444</wp:posOffset>
                </wp:positionV>
                <wp:extent cx="5728335" cy="8610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3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6068B" w14:textId="77777777" w:rsidR="00377BED" w:rsidRPr="00AE313B" w:rsidRDefault="00927E22" w:rsidP="00377BED">
                            <w:pPr>
                              <w:pStyle w:val="Tittel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Co-parenting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FB0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7.65pt;width:451.05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" fillcolor="white [3201]" stroked="f" strokeweight=".5pt">
                <v:textbox>
                  <w:txbxContent>
                    <w:p w:rsidR="00377BED" w:rsidRPr="00AE313B" w:rsidRDefault="00927E22" w:rsidP="00377BED">
                      <w:pPr>
                        <w:pStyle w:val="Tittel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Co-parenting agreement</w:t>
                      </w:r>
                    </w:p>
                  </w:txbxContent>
                </v:textbox>
              </v:shape>
            </w:pict>
          </mc:Fallback>
        </mc:AlternateContent>
      </w:r>
      <w:r w:rsidR="00C03D05" w:rsidRPr="00F64572">
        <w:rPr>
          <w:rFonts w:cs="Open Sans"/>
          <w:noProof/>
          <w:color w:val="595959" w:themeColor="text1" w:themeTint="A6"/>
        </w:rPr>
        <w:drawing>
          <wp:anchor distT="0" distB="0" distL="114300" distR="114300" simplePos="0" relativeHeight="251664384" behindDoc="0" locked="0" layoutInCell="1" allowOverlap="1" wp14:anchorId="2F660671" wp14:editId="2F660672">
            <wp:simplePos x="0" y="0"/>
            <wp:positionH relativeFrom="column">
              <wp:posOffset>0</wp:posOffset>
            </wp:positionH>
            <wp:positionV relativeFrom="paragraph">
              <wp:posOffset>2428875</wp:posOffset>
            </wp:positionV>
            <wp:extent cx="5728335" cy="4949825"/>
            <wp:effectExtent l="0" t="0" r="0" b="3175"/>
            <wp:wrapThrough wrapText="bothSides">
              <wp:wrapPolygon edited="0">
                <wp:start x="0" y="0"/>
                <wp:lineTo x="0" y="21558"/>
                <wp:lineTo x="21550" y="21558"/>
                <wp:lineTo x="21550" y="0"/>
                <wp:lineTo x="0" y="0"/>
              </wp:wrapPolygon>
            </wp:wrapThrough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BED" w:rsidRPr="00F64572">
        <w:rPr>
          <w:rFonts w:cs="Open Sans"/>
          <w:noProof/>
          <w:color w:val="595959" w:themeColor="text1" w:themeTint="A6"/>
        </w:rPr>
        <w:drawing>
          <wp:anchor distT="0" distB="0" distL="114300" distR="114300" simplePos="0" relativeHeight="251665408" behindDoc="0" locked="0" layoutInCell="1" allowOverlap="1" wp14:anchorId="2F660673" wp14:editId="2F660674">
            <wp:simplePos x="0" y="0"/>
            <wp:positionH relativeFrom="column">
              <wp:posOffset>117475</wp:posOffset>
            </wp:positionH>
            <wp:positionV relativeFrom="paragraph">
              <wp:posOffset>2468880</wp:posOffset>
            </wp:positionV>
            <wp:extent cx="838200" cy="850900"/>
            <wp:effectExtent l="0" t="0" r="0" b="0"/>
            <wp:wrapThrough wrapText="bothSides">
              <wp:wrapPolygon edited="0">
                <wp:start x="9818" y="0"/>
                <wp:lineTo x="3927" y="645"/>
                <wp:lineTo x="0" y="2579"/>
                <wp:lineTo x="0" y="12573"/>
                <wp:lineTo x="6218" y="15475"/>
                <wp:lineTo x="1636" y="16442"/>
                <wp:lineTo x="327" y="17409"/>
                <wp:lineTo x="327" y="21278"/>
                <wp:lineTo x="19964" y="21278"/>
                <wp:lineTo x="19964" y="20633"/>
                <wp:lineTo x="20945" y="17731"/>
                <wp:lineTo x="18982" y="16764"/>
                <wp:lineTo x="10800" y="15475"/>
                <wp:lineTo x="14727" y="15475"/>
                <wp:lineTo x="21273" y="12251"/>
                <wp:lineTo x="21273" y="1934"/>
                <wp:lineTo x="15709" y="0"/>
                <wp:lineTo x="9818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BED">
        <w:rPr>
          <w:rFonts w:cs="Open Sans"/>
          <w:color w:val="595959" w:themeColor="text1" w:themeTint="A6"/>
        </w:rPr>
        <w:br w:type="page"/>
      </w:r>
    </w:p>
    <w:p w14:paraId="2F660539" w14:textId="77777777" w:rsidR="005740CB" w:rsidRPr="00BE3D3B" w:rsidRDefault="005740CB" w:rsidP="005740CB">
      <w:pPr>
        <w:pStyle w:val="Overskrift1"/>
        <w:pBdr>
          <w:bottom w:val="single" w:sz="2" w:space="1" w:color="AEAAAA" w:themeColor="background2" w:themeShade="BF"/>
        </w:pBdr>
        <w:spacing w:line="276" w:lineRule="auto"/>
        <w:rPr>
          <w:sz w:val="44"/>
          <w:szCs w:val="44"/>
        </w:rPr>
      </w:pPr>
      <w:r w:rsidRPr="00F37AA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6192" behindDoc="0" locked="0" layoutInCell="1" allowOverlap="1" wp14:anchorId="2F660675" wp14:editId="2F660676">
            <wp:simplePos x="0" y="0"/>
            <wp:positionH relativeFrom="column">
              <wp:posOffset>8371</wp:posOffset>
            </wp:positionH>
            <wp:positionV relativeFrom="paragraph">
              <wp:posOffset>63616</wp:posOffset>
            </wp:positionV>
            <wp:extent cx="304800" cy="304800"/>
            <wp:effectExtent l="0" t="0" r="0" b="0"/>
            <wp:wrapThrough wrapText="bothSides">
              <wp:wrapPolygon edited="0">
                <wp:start x="4500" y="0"/>
                <wp:lineTo x="0" y="4500"/>
                <wp:lineTo x="0" y="15300"/>
                <wp:lineTo x="3600" y="20700"/>
                <wp:lineTo x="4500" y="20700"/>
                <wp:lineTo x="15300" y="20700"/>
                <wp:lineTo x="16200" y="20700"/>
                <wp:lineTo x="20700" y="15300"/>
                <wp:lineTo x="20700" y="4500"/>
                <wp:lineTo x="16200" y="0"/>
                <wp:lineTo x="450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="00927E22">
        <w:rPr>
          <w:sz w:val="44"/>
          <w:szCs w:val="44"/>
        </w:rPr>
        <w:t>Joint child/children</w:t>
      </w:r>
    </w:p>
    <w:p w14:paraId="2F66053A" w14:textId="77777777" w:rsidR="002F7E12" w:rsidRDefault="002F7E12" w:rsidP="005740CB"/>
    <w:p w14:paraId="2F66053B" w14:textId="77777777" w:rsidR="0002654E" w:rsidRPr="0097583A" w:rsidRDefault="00927E22" w:rsidP="005740CB">
      <w:pPr>
        <w:rPr>
          <w:i/>
          <w:iCs/>
          <w:szCs w:val="22"/>
        </w:rPr>
      </w:pPr>
      <w:r>
        <w:rPr>
          <w:i/>
          <w:iCs/>
          <w:szCs w:val="22"/>
        </w:rPr>
        <w:t xml:space="preserve">Write the child’s or children’s </w:t>
      </w:r>
      <w:r w:rsidRPr="00927E22">
        <w:rPr>
          <w:b/>
          <w:bCs/>
          <w:i/>
          <w:iCs/>
          <w:szCs w:val="22"/>
        </w:rPr>
        <w:t>name(s)</w:t>
      </w:r>
      <w:r>
        <w:rPr>
          <w:i/>
          <w:iCs/>
          <w:szCs w:val="22"/>
        </w:rPr>
        <w:t xml:space="preserve"> and </w:t>
      </w:r>
      <w:r w:rsidRPr="00927E22">
        <w:rPr>
          <w:b/>
          <w:bCs/>
          <w:i/>
          <w:iCs/>
          <w:szCs w:val="22"/>
        </w:rPr>
        <w:t>date(s)</w:t>
      </w:r>
      <w:r>
        <w:rPr>
          <w:i/>
          <w:iCs/>
          <w:szCs w:val="22"/>
        </w:rPr>
        <w:t xml:space="preserve"> </w:t>
      </w:r>
      <w:r w:rsidRPr="00927E22">
        <w:rPr>
          <w:b/>
          <w:bCs/>
          <w:i/>
          <w:iCs/>
          <w:szCs w:val="22"/>
        </w:rPr>
        <w:t>of birth</w:t>
      </w:r>
      <w:r>
        <w:rPr>
          <w:i/>
          <w:iCs/>
          <w:szCs w:val="22"/>
        </w:rPr>
        <w:t xml:space="preserve"> in the fields below. </w:t>
      </w:r>
    </w:p>
    <w:tbl>
      <w:tblPr>
        <w:tblStyle w:val="Tabellrutenett"/>
        <w:tblW w:w="90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00"/>
      </w:tblGrid>
      <w:tr w:rsidR="005740CB" w14:paraId="2F660541" w14:textId="77777777" w:rsidTr="00195F10">
        <w:trPr>
          <w:trHeight w:val="479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66053C" w14:textId="77777777" w:rsidR="005740CB" w:rsidRDefault="005740CB" w:rsidP="008B4B0B"/>
          <w:p w14:paraId="2F66053D" w14:textId="77777777" w:rsidR="00916A64" w:rsidRDefault="00916A64" w:rsidP="008B4B0B"/>
          <w:p w14:paraId="2F66053E" w14:textId="77777777" w:rsidR="001573E3" w:rsidRDefault="001573E3" w:rsidP="008B4B0B"/>
          <w:p w14:paraId="2F66053F" w14:textId="77777777" w:rsidR="005740CB" w:rsidRDefault="005740CB" w:rsidP="00BE3D3B"/>
          <w:p w14:paraId="2F660540" w14:textId="77777777" w:rsidR="004741BF" w:rsidRDefault="004741BF" w:rsidP="00BE3D3B"/>
        </w:tc>
      </w:tr>
    </w:tbl>
    <w:p w14:paraId="2F660542" w14:textId="77777777" w:rsidR="005740CB" w:rsidRDefault="005740CB" w:rsidP="005740CB"/>
    <w:tbl>
      <w:tblPr>
        <w:tblStyle w:val="Tabellrutenett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2654E" w14:paraId="2F660548" w14:textId="77777777" w:rsidTr="00195F10">
        <w:trPr>
          <w:trHeight w:val="686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660543" w14:textId="77777777" w:rsidR="0002654E" w:rsidRDefault="0002654E" w:rsidP="005740CB"/>
          <w:p w14:paraId="2F660544" w14:textId="77777777" w:rsidR="00916A64" w:rsidRDefault="00916A64" w:rsidP="005740CB"/>
          <w:p w14:paraId="2F660545" w14:textId="77777777" w:rsidR="001573E3" w:rsidRDefault="001573E3" w:rsidP="005740CB"/>
          <w:p w14:paraId="2F660546" w14:textId="77777777" w:rsidR="004741BF" w:rsidRDefault="004741BF" w:rsidP="005740CB"/>
          <w:p w14:paraId="2F660547" w14:textId="77777777" w:rsidR="00916A64" w:rsidRDefault="00916A64" w:rsidP="005740CB"/>
        </w:tc>
      </w:tr>
    </w:tbl>
    <w:p w14:paraId="2F660549" w14:textId="77777777" w:rsidR="0002654E" w:rsidRDefault="0002654E" w:rsidP="005740CB"/>
    <w:tbl>
      <w:tblPr>
        <w:tblStyle w:val="Tabellrutenett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2654E" w14:paraId="2F66054F" w14:textId="77777777" w:rsidTr="00195F10">
        <w:trPr>
          <w:trHeight w:val="66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66054A" w14:textId="77777777" w:rsidR="0002654E" w:rsidRDefault="0002654E" w:rsidP="005740CB"/>
          <w:p w14:paraId="2F66054B" w14:textId="77777777" w:rsidR="00916A64" w:rsidRDefault="00916A64" w:rsidP="005740CB"/>
          <w:p w14:paraId="2F66054C" w14:textId="77777777" w:rsidR="004741BF" w:rsidRDefault="004741BF" w:rsidP="005740CB"/>
          <w:p w14:paraId="2F66054D" w14:textId="77777777" w:rsidR="001573E3" w:rsidRDefault="001573E3" w:rsidP="005740CB"/>
          <w:p w14:paraId="2F66054E" w14:textId="77777777" w:rsidR="00916A64" w:rsidRDefault="00916A64" w:rsidP="005740CB"/>
        </w:tc>
      </w:tr>
    </w:tbl>
    <w:p w14:paraId="2F660550" w14:textId="77777777" w:rsidR="0002654E" w:rsidRDefault="0002654E" w:rsidP="005740CB"/>
    <w:tbl>
      <w:tblPr>
        <w:tblStyle w:val="Tabellrutenett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2654E" w14:paraId="2F660556" w14:textId="77777777" w:rsidTr="00195F10">
        <w:trPr>
          <w:trHeight w:val="64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660551" w14:textId="77777777" w:rsidR="0002654E" w:rsidRDefault="0002654E" w:rsidP="005740CB"/>
          <w:p w14:paraId="2F660552" w14:textId="77777777" w:rsidR="00916A64" w:rsidRDefault="00916A64" w:rsidP="005740CB"/>
          <w:p w14:paraId="2F660553" w14:textId="77777777" w:rsidR="004741BF" w:rsidRDefault="004741BF" w:rsidP="005740CB"/>
          <w:p w14:paraId="2F660554" w14:textId="77777777" w:rsidR="001573E3" w:rsidRDefault="001573E3" w:rsidP="005740CB"/>
          <w:p w14:paraId="2F660555" w14:textId="77777777" w:rsidR="0002654E" w:rsidRDefault="0002654E" w:rsidP="005740CB"/>
        </w:tc>
      </w:tr>
    </w:tbl>
    <w:p w14:paraId="2F660557" w14:textId="77777777" w:rsidR="0002654E" w:rsidRDefault="0002654E" w:rsidP="005740CB"/>
    <w:p w14:paraId="2F660558" w14:textId="77777777" w:rsidR="0002654E" w:rsidRDefault="0002654E" w:rsidP="005740CB"/>
    <w:p w14:paraId="2F660559" w14:textId="77777777" w:rsidR="0002654E" w:rsidRPr="00BE3D3B" w:rsidRDefault="0002654E" w:rsidP="005740CB">
      <w:pPr>
        <w:rPr>
          <w:szCs w:val="22"/>
        </w:rPr>
      </w:pPr>
    </w:p>
    <w:p w14:paraId="2F66055A" w14:textId="77777777" w:rsidR="005740CB" w:rsidRPr="00FA48AC" w:rsidRDefault="005740CB" w:rsidP="005740CB">
      <w:pPr>
        <w:pStyle w:val="Overskrift1"/>
        <w:pBdr>
          <w:bottom w:val="single" w:sz="2" w:space="1" w:color="AEAAAA" w:themeColor="background2" w:themeShade="BF"/>
        </w:pBdr>
        <w:spacing w:line="276" w:lineRule="auto"/>
        <w:rPr>
          <w:sz w:val="44"/>
          <w:szCs w:val="44"/>
        </w:rPr>
      </w:pPr>
      <w:bookmarkStart w:id="4" w:name="_Toc26968572"/>
      <w:bookmarkStart w:id="5" w:name="_Toc27140697"/>
      <w:bookmarkStart w:id="6" w:name="_Toc27141652"/>
      <w:bookmarkStart w:id="7" w:name="_Toc27461751"/>
      <w:r w:rsidRPr="00F37AA7">
        <w:rPr>
          <w:noProof/>
          <w:sz w:val="44"/>
          <w:szCs w:val="44"/>
        </w:rPr>
        <w:drawing>
          <wp:anchor distT="0" distB="0" distL="114300" distR="114300" simplePos="0" relativeHeight="251655168" behindDoc="0" locked="0" layoutInCell="1" allowOverlap="1" wp14:anchorId="2F660677" wp14:editId="2F660678">
            <wp:simplePos x="0" y="0"/>
            <wp:positionH relativeFrom="column">
              <wp:posOffset>-16973</wp:posOffset>
            </wp:positionH>
            <wp:positionV relativeFrom="paragraph">
              <wp:posOffset>177686</wp:posOffset>
            </wp:positionV>
            <wp:extent cx="373418" cy="365735"/>
            <wp:effectExtent l="0" t="0" r="0" b="3175"/>
            <wp:wrapThrough wrapText="bothSides">
              <wp:wrapPolygon edited="0">
                <wp:start x="5143" y="0"/>
                <wp:lineTo x="0" y="3757"/>
                <wp:lineTo x="0" y="17280"/>
                <wp:lineTo x="5143" y="21037"/>
                <wp:lineTo x="15429" y="21037"/>
                <wp:lineTo x="20571" y="17280"/>
                <wp:lineTo x="20571" y="3757"/>
                <wp:lineTo x="15429" y="0"/>
                <wp:lineTo x="514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18" cy="3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bookmarkEnd w:id="5"/>
      <w:bookmarkEnd w:id="6"/>
      <w:bookmarkEnd w:id="7"/>
      <w:r w:rsidR="0031203D">
        <w:rPr>
          <w:sz w:val="44"/>
          <w:szCs w:val="44"/>
        </w:rPr>
        <w:t>Parents</w:t>
      </w:r>
    </w:p>
    <w:p w14:paraId="2F66055B" w14:textId="77777777" w:rsidR="00BD3C0E" w:rsidRPr="0097583A" w:rsidRDefault="00BD3C0E" w:rsidP="005740CB">
      <w:pPr>
        <w:rPr>
          <w:rFonts w:cs="Open Sans"/>
          <w:b/>
          <w:bCs/>
          <w:szCs w:val="22"/>
        </w:rPr>
      </w:pPr>
    </w:p>
    <w:p w14:paraId="2F66055C" w14:textId="77777777" w:rsidR="005740CB" w:rsidRPr="0097583A" w:rsidRDefault="0031203D" w:rsidP="005740CB">
      <w:pPr>
        <w:rPr>
          <w:rFonts w:cs="Open Sans"/>
          <w:i/>
          <w:iCs/>
          <w:szCs w:val="22"/>
        </w:rPr>
      </w:pPr>
      <w:r>
        <w:rPr>
          <w:rFonts w:cs="Open Sans"/>
          <w:i/>
          <w:iCs/>
          <w:szCs w:val="22"/>
        </w:rPr>
        <w:t>Write your own names in the fields below.</w:t>
      </w:r>
    </w:p>
    <w:tbl>
      <w:tblPr>
        <w:tblStyle w:val="Tabellrutenett"/>
        <w:tblW w:w="899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95"/>
      </w:tblGrid>
      <w:tr w:rsidR="005740CB" w:rsidRPr="00BE3D3B" w14:paraId="2F660561" w14:textId="77777777" w:rsidTr="00195F10">
        <w:trPr>
          <w:trHeight w:val="550"/>
        </w:trPr>
        <w:tc>
          <w:tcPr>
            <w:tcW w:w="8995" w:type="dxa"/>
            <w:shd w:val="clear" w:color="auto" w:fill="F2F2F2" w:themeFill="background1" w:themeFillShade="F2"/>
          </w:tcPr>
          <w:p w14:paraId="2F66055D" w14:textId="77777777" w:rsidR="005740CB" w:rsidRPr="00BE3D3B" w:rsidRDefault="005740CB" w:rsidP="008B4B0B">
            <w:pPr>
              <w:rPr>
                <w:rFonts w:cs="Open Sans"/>
                <w:sz w:val="20"/>
                <w:szCs w:val="20"/>
              </w:rPr>
            </w:pPr>
          </w:p>
          <w:p w14:paraId="2F66055E" w14:textId="77777777" w:rsidR="00913C14" w:rsidRPr="00BE3D3B" w:rsidRDefault="00913C14" w:rsidP="008B4B0B">
            <w:pPr>
              <w:rPr>
                <w:rFonts w:cs="Open Sans"/>
                <w:sz w:val="20"/>
                <w:szCs w:val="20"/>
              </w:rPr>
            </w:pPr>
          </w:p>
          <w:p w14:paraId="2F66055F" w14:textId="77777777" w:rsidR="00913C14" w:rsidRPr="00BE3D3B" w:rsidRDefault="00913C14" w:rsidP="008B4B0B">
            <w:pPr>
              <w:rPr>
                <w:rFonts w:cs="Open Sans"/>
                <w:sz w:val="20"/>
                <w:szCs w:val="20"/>
              </w:rPr>
            </w:pPr>
          </w:p>
          <w:p w14:paraId="2F660560" w14:textId="77777777" w:rsidR="00913C14" w:rsidRPr="00BE3D3B" w:rsidRDefault="00913C14" w:rsidP="008B4B0B">
            <w:pPr>
              <w:rPr>
                <w:rFonts w:cs="Open Sans"/>
                <w:sz w:val="20"/>
                <w:szCs w:val="20"/>
              </w:rPr>
            </w:pPr>
          </w:p>
        </w:tc>
      </w:tr>
    </w:tbl>
    <w:p w14:paraId="2F660562" w14:textId="77777777" w:rsidR="00615386" w:rsidRPr="00BE3D3B" w:rsidRDefault="00615386" w:rsidP="00615386">
      <w:bookmarkStart w:id="8" w:name="_Toc26968573"/>
      <w:bookmarkStart w:id="9" w:name="_Toc27140698"/>
      <w:bookmarkStart w:id="10" w:name="_Toc27141653"/>
      <w:bookmarkStart w:id="11" w:name="_Toc27461752"/>
    </w:p>
    <w:tbl>
      <w:tblPr>
        <w:tblStyle w:val="Tabellrutenett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5F24DB" w14:paraId="2F660567" w14:textId="77777777" w:rsidTr="00195F10">
        <w:trPr>
          <w:trHeight w:val="4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660563" w14:textId="77777777" w:rsidR="004741BF" w:rsidRPr="004741BF" w:rsidRDefault="004741BF" w:rsidP="00615386">
            <w:pPr>
              <w:rPr>
                <w:b/>
                <w:bCs/>
                <w:sz w:val="20"/>
                <w:szCs w:val="20"/>
              </w:rPr>
            </w:pPr>
          </w:p>
          <w:p w14:paraId="2F660564" w14:textId="77777777" w:rsidR="005F24DB" w:rsidRDefault="005F24DB" w:rsidP="00615386"/>
          <w:p w14:paraId="2F660565" w14:textId="77777777" w:rsidR="00913C14" w:rsidRDefault="00913C14" w:rsidP="00615386"/>
          <w:p w14:paraId="2F660566" w14:textId="77777777" w:rsidR="00BE3D3B" w:rsidRDefault="00BE3D3B" w:rsidP="00615386"/>
        </w:tc>
      </w:tr>
    </w:tbl>
    <w:bookmarkEnd w:id="8"/>
    <w:bookmarkEnd w:id="9"/>
    <w:bookmarkEnd w:id="10"/>
    <w:bookmarkEnd w:id="11"/>
    <w:p w14:paraId="2F660568" w14:textId="77777777" w:rsidR="005740CB" w:rsidRPr="0009387B" w:rsidRDefault="0031203D" w:rsidP="005740CB">
      <w:pPr>
        <w:pStyle w:val="Overskrift1"/>
        <w:pBdr>
          <w:bottom w:val="single" w:sz="2" w:space="1" w:color="AEAAAA" w:themeColor="background2" w:themeShade="BF"/>
        </w:pBdr>
        <w:spacing w:line="276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Parental responsibility, residence and contact</w:t>
      </w:r>
    </w:p>
    <w:p w14:paraId="2F660569" w14:textId="77777777" w:rsidR="005740CB" w:rsidRPr="00DF5C0B" w:rsidRDefault="005740CB" w:rsidP="005740CB">
      <w:pPr>
        <w:rPr>
          <w:rFonts w:cs="Open Sans"/>
        </w:rPr>
      </w:pPr>
    </w:p>
    <w:p w14:paraId="2F66056A" w14:textId="77777777" w:rsidR="006D61E1" w:rsidRDefault="0031203D" w:rsidP="0031203D">
      <w:pPr>
        <w:spacing w:line="276" w:lineRule="auto"/>
        <w:rPr>
          <w:rFonts w:ascii="Times New Roman" w:eastAsia="Times New Roman" w:hAnsi="Times New Roman" w:cs="Times New Roman"/>
          <w:szCs w:val="22"/>
          <w:lang w:eastAsia="en-GB"/>
        </w:rPr>
      </w:pPr>
      <w:r w:rsidRPr="0031203D">
        <w:rPr>
          <w:rFonts w:eastAsia="Times New Roman" w:cs="Open Sans"/>
          <w:color w:val="000000"/>
          <w:szCs w:val="22"/>
          <w:shd w:val="clear" w:color="auto" w:fill="FFFFFF"/>
          <w:lang w:val="en-GB" w:eastAsia="en-GB"/>
        </w:rPr>
        <w:t>Specify what you have agreed in terms of parental responsibility for your joint child(ren), as well as where your child or children will have their registered address.</w:t>
      </w:r>
      <w:r w:rsidRPr="0031203D">
        <w:rPr>
          <w:rFonts w:eastAsia="Times New Roman" w:cs="Open Sans"/>
          <w:color w:val="000000"/>
          <w:szCs w:val="22"/>
          <w:shd w:val="clear" w:color="auto" w:fill="FFFFFF"/>
          <w:lang w:eastAsia="en-GB"/>
        </w:rPr>
        <w:t> </w:t>
      </w:r>
    </w:p>
    <w:p w14:paraId="2F66056B" w14:textId="77777777" w:rsidR="0031203D" w:rsidRPr="0031203D" w:rsidRDefault="0031203D" w:rsidP="0031203D">
      <w:pPr>
        <w:rPr>
          <w:rFonts w:ascii="Times New Roman" w:eastAsia="Times New Roman" w:hAnsi="Times New Roman" w:cs="Times New Roman"/>
          <w:szCs w:val="22"/>
          <w:lang w:eastAsia="en-GB"/>
        </w:rPr>
      </w:pPr>
    </w:p>
    <w:tbl>
      <w:tblPr>
        <w:tblStyle w:val="Rutenettabelllys"/>
        <w:tblW w:w="899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4248"/>
        <w:gridCol w:w="4747"/>
      </w:tblGrid>
      <w:tr w:rsidR="008962F9" w:rsidRPr="002C6A4C" w14:paraId="2F66056D" w14:textId="77777777" w:rsidTr="00F75307">
        <w:trPr>
          <w:trHeight w:val="728"/>
        </w:trPr>
        <w:tc>
          <w:tcPr>
            <w:tcW w:w="8995" w:type="dxa"/>
            <w:gridSpan w:val="2"/>
            <w:shd w:val="clear" w:color="auto" w:fill="EDEDED" w:themeFill="accent3" w:themeFillTint="33"/>
          </w:tcPr>
          <w:p w14:paraId="2F66056C" w14:textId="77777777" w:rsidR="008962F9" w:rsidRPr="002C6A4C" w:rsidRDefault="008962F9" w:rsidP="008B4B0B">
            <w:pPr>
              <w:rPr>
                <w:rFonts w:cs="Open Sans"/>
                <w:i/>
                <w:iCs/>
                <w:color w:val="262626" w:themeColor="text1" w:themeTint="D9"/>
                <w:szCs w:val="22"/>
              </w:rPr>
            </w:pPr>
            <w:r w:rsidRPr="00AC43B7">
              <w:rPr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F660679" wp14:editId="2F6606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9525</wp:posOffset>
                  </wp:positionV>
                  <wp:extent cx="364490" cy="364490"/>
                  <wp:effectExtent l="0" t="0" r="3810" b="3810"/>
                  <wp:wrapThrough wrapText="bothSides">
                    <wp:wrapPolygon edited="0">
                      <wp:start x="5268" y="0"/>
                      <wp:lineTo x="0" y="3763"/>
                      <wp:lineTo x="0" y="17310"/>
                      <wp:lineTo x="5268" y="21073"/>
                      <wp:lineTo x="15805" y="21073"/>
                      <wp:lineTo x="21073" y="17310"/>
                      <wp:lineTo x="21073" y="3763"/>
                      <wp:lineTo x="15805" y="0"/>
                      <wp:lineTo x="5268" y="0"/>
                    </wp:wrapPolygon>
                  </wp:wrapThrough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4490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6A4C" w:rsidRPr="002C6A4C">
              <w:rPr>
                <w:rFonts w:cs="Open Sans"/>
                <w:color w:val="262626" w:themeColor="text1" w:themeTint="D9"/>
                <w:szCs w:val="22"/>
              </w:rPr>
              <w:t>Only parents who have parental</w:t>
            </w:r>
            <w:r w:rsidR="002C6A4C">
              <w:rPr>
                <w:rFonts w:cs="Open Sans"/>
                <w:color w:val="262626" w:themeColor="text1" w:themeTint="D9"/>
                <w:szCs w:val="22"/>
              </w:rPr>
              <w:t xml:space="preserve"> responsibility can have child(ren) registered as resident at their address in the National Population Register.</w:t>
            </w:r>
          </w:p>
        </w:tc>
      </w:tr>
      <w:tr w:rsidR="00AF3315" w:rsidRPr="001C512A" w14:paraId="2F660573" w14:textId="77777777" w:rsidTr="001E2B8B">
        <w:trPr>
          <w:trHeight w:val="2592"/>
        </w:trPr>
        <w:tc>
          <w:tcPr>
            <w:tcW w:w="4248" w:type="dxa"/>
          </w:tcPr>
          <w:p w14:paraId="2F66056E" w14:textId="77777777" w:rsidR="00AF3315" w:rsidRPr="002C6A4C" w:rsidRDefault="00AF3315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 w:rsidRPr="004570F7">
              <w:rPr>
                <w:rFonts w:cs="Open Sans"/>
                <w:noProof/>
                <w:color w:val="262626" w:themeColor="text1" w:themeTint="D9"/>
              </w:rPr>
              <w:drawing>
                <wp:anchor distT="0" distB="0" distL="114300" distR="114300" simplePos="0" relativeHeight="251677696" behindDoc="0" locked="0" layoutInCell="1" allowOverlap="1" wp14:anchorId="2F66067B" wp14:editId="2F66067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119773</wp:posOffset>
                  </wp:positionV>
                  <wp:extent cx="365760" cy="365760"/>
                  <wp:effectExtent l="0" t="0" r="2540" b="2540"/>
                  <wp:wrapThrough wrapText="bothSides">
                    <wp:wrapPolygon edited="0">
                      <wp:start x="6000" y="0"/>
                      <wp:lineTo x="0" y="3000"/>
                      <wp:lineTo x="0" y="18750"/>
                      <wp:lineTo x="6000" y="21000"/>
                      <wp:lineTo x="15000" y="21000"/>
                      <wp:lineTo x="21000" y="18750"/>
                      <wp:lineTo x="21000" y="3000"/>
                      <wp:lineTo x="15000" y="0"/>
                      <wp:lineTo x="600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66056F" w14:textId="77777777" w:rsidR="00AF3315" w:rsidRPr="00CC25CA" w:rsidRDefault="002C6A4C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>
              <w:rPr>
                <w:rFonts w:cs="Open Sans"/>
                <w:b/>
                <w:bCs/>
                <w:color w:val="262626" w:themeColor="text1" w:themeTint="D9"/>
              </w:rPr>
              <w:t>Parental responsibility</w:t>
            </w:r>
          </w:p>
          <w:p w14:paraId="2F660570" w14:textId="77777777" w:rsidR="00AF3315" w:rsidRDefault="00AF3315" w:rsidP="008B4B0B">
            <w:pPr>
              <w:rPr>
                <w:rFonts w:cs="Open Sans"/>
                <w:color w:val="262626" w:themeColor="text1" w:themeTint="D9"/>
              </w:rPr>
            </w:pPr>
          </w:p>
          <w:p w14:paraId="2F660571" w14:textId="77777777" w:rsidR="00AF3315" w:rsidRPr="00E07265" w:rsidRDefault="002C6A4C" w:rsidP="00F24C02">
            <w:pPr>
              <w:spacing w:line="276" w:lineRule="auto"/>
              <w:rPr>
                <w:rFonts w:cs="Open Sans"/>
                <w:color w:val="262626" w:themeColor="text1" w:themeTint="D9"/>
                <w:szCs w:val="22"/>
              </w:rPr>
            </w:pPr>
            <w:r w:rsidRPr="00E07265">
              <w:rPr>
                <w:rFonts w:cs="Open Sans"/>
                <w:color w:val="262626" w:themeColor="text1" w:themeTint="D9"/>
                <w:szCs w:val="22"/>
              </w:rPr>
              <w:t xml:space="preserve">You may choose to have shared parental responsibility or for one parent to have sole parental responsibility. </w:t>
            </w:r>
          </w:p>
        </w:tc>
        <w:tc>
          <w:tcPr>
            <w:tcW w:w="4747" w:type="dxa"/>
          </w:tcPr>
          <w:p w14:paraId="2F660572" w14:textId="77777777" w:rsidR="00AF3315" w:rsidRPr="001E2B8B" w:rsidRDefault="002C6A4C" w:rsidP="008B4B0B">
            <w:pPr>
              <w:rPr>
                <w:rFonts w:cs="Open Sans"/>
                <w:i/>
                <w:iCs/>
                <w:color w:val="262626" w:themeColor="text1" w:themeTint="D9"/>
                <w:szCs w:val="22"/>
              </w:rPr>
            </w:pPr>
            <w:r>
              <w:rPr>
                <w:rFonts w:cs="Open Sans"/>
                <w:i/>
                <w:iCs/>
                <w:color w:val="262626" w:themeColor="text1" w:themeTint="D9"/>
                <w:szCs w:val="22"/>
              </w:rPr>
              <w:t>Specify who will have parental responsibility for the child(ren).</w:t>
            </w:r>
          </w:p>
        </w:tc>
      </w:tr>
      <w:tr w:rsidR="00AF3315" w14:paraId="2F660579" w14:textId="77777777" w:rsidTr="00F75307">
        <w:trPr>
          <w:trHeight w:val="3215"/>
        </w:trPr>
        <w:tc>
          <w:tcPr>
            <w:tcW w:w="4248" w:type="dxa"/>
          </w:tcPr>
          <w:p w14:paraId="2F660574" w14:textId="77777777" w:rsidR="00AF3315" w:rsidRDefault="00AF3315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 w:rsidRPr="00F35CFF">
              <w:rPr>
                <w:rFonts w:cs="Open Sans"/>
                <w:b/>
                <w:bCs/>
                <w:noProof/>
                <w:color w:val="262626" w:themeColor="text1" w:themeTint="D9"/>
              </w:rPr>
              <w:drawing>
                <wp:anchor distT="0" distB="0" distL="114300" distR="114300" simplePos="0" relativeHeight="251679744" behindDoc="0" locked="0" layoutInCell="1" allowOverlap="1" wp14:anchorId="2F66067D" wp14:editId="2F66067E">
                  <wp:simplePos x="0" y="0"/>
                  <wp:positionH relativeFrom="column">
                    <wp:posOffset>-10395</wp:posOffset>
                  </wp:positionH>
                  <wp:positionV relativeFrom="paragraph">
                    <wp:posOffset>118745</wp:posOffset>
                  </wp:positionV>
                  <wp:extent cx="365760" cy="357505"/>
                  <wp:effectExtent l="0" t="0" r="2540" b="0"/>
                  <wp:wrapThrough wrapText="bothSides">
                    <wp:wrapPolygon edited="0">
                      <wp:start x="5250" y="0"/>
                      <wp:lineTo x="0" y="3837"/>
                      <wp:lineTo x="0" y="16881"/>
                      <wp:lineTo x="5250" y="20718"/>
                      <wp:lineTo x="15750" y="20718"/>
                      <wp:lineTo x="21000" y="16881"/>
                      <wp:lineTo x="21000" y="3837"/>
                      <wp:lineTo x="15750" y="0"/>
                      <wp:lineTo x="525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660575" w14:textId="77777777" w:rsidR="00AF3315" w:rsidRDefault="00F24C02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>
              <w:rPr>
                <w:rFonts w:cs="Open Sans"/>
                <w:b/>
                <w:bCs/>
                <w:color w:val="262626" w:themeColor="text1" w:themeTint="D9"/>
              </w:rPr>
              <w:t>Re</w:t>
            </w:r>
            <w:r w:rsidR="00E07265">
              <w:rPr>
                <w:rFonts w:cs="Open Sans"/>
                <w:b/>
                <w:bCs/>
                <w:color w:val="262626" w:themeColor="text1" w:themeTint="D9"/>
              </w:rPr>
              <w:t>sidence and contact</w:t>
            </w:r>
          </w:p>
          <w:p w14:paraId="2F660576" w14:textId="77777777" w:rsidR="00AF3315" w:rsidRDefault="00AF3315" w:rsidP="001A39C5">
            <w:pPr>
              <w:spacing w:line="360" w:lineRule="auto"/>
              <w:rPr>
                <w:rFonts w:cs="Open Sans"/>
                <w:i/>
                <w:iCs/>
                <w:color w:val="262626" w:themeColor="text1" w:themeTint="D9"/>
              </w:rPr>
            </w:pPr>
          </w:p>
          <w:p w14:paraId="2F660577" w14:textId="77777777" w:rsidR="00AF3315" w:rsidRPr="001E2B8B" w:rsidRDefault="00F24C02" w:rsidP="001E2B8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E07265">
              <w:rPr>
                <w:rStyle w:val="normaltextrun"/>
                <w:rFonts w:cs="Open Sans"/>
                <w:color w:val="262626"/>
                <w:szCs w:val="22"/>
                <w:shd w:val="clear" w:color="auto" w:fill="FFFFFF"/>
                <w:lang w:val="en-GB"/>
              </w:rPr>
              <w:t>You may agree that the child shall reside with both of you (divided residence) or reside with one of you and have contact with the other.</w:t>
            </w:r>
            <w:r w:rsidRPr="00E07265">
              <w:rPr>
                <w:rStyle w:val="eop"/>
                <w:rFonts w:cs="Open Sans"/>
                <w:color w:val="262626"/>
                <w:szCs w:val="22"/>
                <w:shd w:val="clear" w:color="auto" w:fill="FFFFFF"/>
              </w:rPr>
              <w:t> </w:t>
            </w:r>
          </w:p>
        </w:tc>
        <w:tc>
          <w:tcPr>
            <w:tcW w:w="4747" w:type="dxa"/>
          </w:tcPr>
          <w:p w14:paraId="2F660578" w14:textId="77777777" w:rsidR="000859C0" w:rsidRPr="001E2B8B" w:rsidRDefault="002C6A4C" w:rsidP="008B4B0B">
            <w:pPr>
              <w:rPr>
                <w:rFonts w:ascii="Times New Roman" w:hAnsi="Times New Roman"/>
                <w:szCs w:val="22"/>
              </w:rPr>
            </w:pPr>
            <w:r w:rsidRPr="002C6A4C">
              <w:rPr>
                <w:rStyle w:val="normaltextrun"/>
                <w:rFonts w:cs="Open Sans"/>
                <w:i/>
                <w:iCs/>
                <w:color w:val="262626"/>
                <w:szCs w:val="22"/>
                <w:shd w:val="clear" w:color="auto" w:fill="FFFFFF"/>
                <w:lang w:val="en-GB"/>
              </w:rPr>
              <w:t>Specify where the child or children shall have their residence.</w:t>
            </w:r>
          </w:p>
        </w:tc>
      </w:tr>
      <w:tr w:rsidR="00AF3315" w14:paraId="2F66058B" w14:textId="77777777" w:rsidTr="00F75307">
        <w:trPr>
          <w:trHeight w:val="3848"/>
        </w:trPr>
        <w:tc>
          <w:tcPr>
            <w:tcW w:w="4248" w:type="dxa"/>
          </w:tcPr>
          <w:p w14:paraId="2F66057A" w14:textId="77777777" w:rsidR="00AF3315" w:rsidRDefault="00AF3315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 w:rsidRPr="004570F7">
              <w:rPr>
                <w:rFonts w:cs="Open Sans"/>
                <w:noProof/>
                <w:color w:val="262626" w:themeColor="text1" w:themeTint="D9"/>
              </w:rPr>
              <w:drawing>
                <wp:anchor distT="0" distB="0" distL="114300" distR="114300" simplePos="0" relativeHeight="251681792" behindDoc="0" locked="0" layoutInCell="1" allowOverlap="1" wp14:anchorId="2F66067F" wp14:editId="2F660680">
                  <wp:simplePos x="0" y="0"/>
                  <wp:positionH relativeFrom="column">
                    <wp:posOffset>-3775</wp:posOffset>
                  </wp:positionH>
                  <wp:positionV relativeFrom="paragraph">
                    <wp:posOffset>110760</wp:posOffset>
                  </wp:positionV>
                  <wp:extent cx="370840" cy="370840"/>
                  <wp:effectExtent l="0" t="0" r="0" b="0"/>
                  <wp:wrapThrough wrapText="bothSides">
                    <wp:wrapPolygon edited="0">
                      <wp:start x="6658" y="0"/>
                      <wp:lineTo x="0" y="2959"/>
                      <wp:lineTo x="0" y="17014"/>
                      <wp:lineTo x="5178" y="20712"/>
                      <wp:lineTo x="15534" y="20712"/>
                      <wp:lineTo x="20712" y="17014"/>
                      <wp:lineTo x="20712" y="2959"/>
                      <wp:lineTo x="14055" y="0"/>
                      <wp:lineTo x="665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66057B" w14:textId="77777777" w:rsidR="00AF3315" w:rsidRDefault="001E2B8B" w:rsidP="008B4B0B">
            <w:pPr>
              <w:rPr>
                <w:rFonts w:cs="Open Sans"/>
                <w:b/>
                <w:bCs/>
                <w:color w:val="262626" w:themeColor="text1" w:themeTint="D9"/>
              </w:rPr>
            </w:pPr>
            <w:r>
              <w:rPr>
                <w:rFonts w:cs="Open Sans"/>
                <w:b/>
                <w:bCs/>
                <w:color w:val="262626" w:themeColor="text1" w:themeTint="D9"/>
              </w:rPr>
              <w:t>Registered address</w:t>
            </w:r>
          </w:p>
          <w:p w14:paraId="2F66057C" w14:textId="77777777" w:rsidR="00AF3315" w:rsidRDefault="00AF3315" w:rsidP="008B4B0B">
            <w:pPr>
              <w:rPr>
                <w:rFonts w:cs="Open Sans"/>
                <w:i/>
                <w:iCs/>
                <w:color w:val="262626" w:themeColor="text1" w:themeTint="D9"/>
              </w:rPr>
            </w:pPr>
          </w:p>
          <w:p w14:paraId="2F66057D" w14:textId="77777777" w:rsidR="00117261" w:rsidRDefault="001E2B8B" w:rsidP="001E2B8B">
            <w:pPr>
              <w:rPr>
                <w:rFonts w:cs="Open Sans"/>
                <w:szCs w:val="22"/>
              </w:rPr>
            </w:pPr>
            <w:r w:rsidRPr="001E2B8B">
              <w:rPr>
                <w:rFonts w:cs="Open Sans"/>
                <w:szCs w:val="22"/>
              </w:rPr>
              <w:t xml:space="preserve">Children may have only one registered address in the National Population Register. </w:t>
            </w:r>
          </w:p>
          <w:p w14:paraId="2F66057E" w14:textId="77777777" w:rsidR="001E2B8B" w:rsidRPr="001E2B8B" w:rsidRDefault="001E2B8B" w:rsidP="001E2B8B">
            <w:pPr>
              <w:pStyle w:val="Listeavsnitt"/>
              <w:numPr>
                <w:ilvl w:val="0"/>
                <w:numId w:val="3"/>
              </w:numPr>
              <w:rPr>
                <w:rFonts w:cs="Open Sans"/>
                <w:szCs w:val="22"/>
              </w:rPr>
            </w:pPr>
            <w:r w:rsidRPr="001E2B8B">
              <w:rPr>
                <w:rFonts w:cs="Open Sans"/>
                <w:szCs w:val="22"/>
              </w:rPr>
              <w:t xml:space="preserve">It is common for the child to </w:t>
            </w:r>
            <w:r>
              <w:rPr>
                <w:rFonts w:cs="Open Sans"/>
                <w:szCs w:val="22"/>
              </w:rPr>
              <w:t xml:space="preserve">be registered at the address where they have their residence. </w:t>
            </w:r>
          </w:p>
          <w:p w14:paraId="2F66057F" w14:textId="77777777" w:rsidR="001E2B8B" w:rsidRPr="001E2B8B" w:rsidRDefault="001E2B8B" w:rsidP="001E2B8B">
            <w:pPr>
              <w:pStyle w:val="Listeavsnitt"/>
              <w:numPr>
                <w:ilvl w:val="0"/>
                <w:numId w:val="3"/>
              </w:numPr>
              <w:rPr>
                <w:rFonts w:cs="Open Sans"/>
                <w:szCs w:val="22"/>
              </w:rPr>
            </w:pPr>
            <w:r>
              <w:rPr>
                <w:rFonts w:cs="Open Sans"/>
                <w:szCs w:val="22"/>
              </w:rPr>
              <w:t xml:space="preserve">If you have agreed on divided residence for your child, you must choose the address of one parent. </w:t>
            </w:r>
          </w:p>
        </w:tc>
        <w:tc>
          <w:tcPr>
            <w:tcW w:w="4747" w:type="dxa"/>
          </w:tcPr>
          <w:p w14:paraId="2F660580" w14:textId="77777777" w:rsidR="00AF3315" w:rsidRPr="00C31081" w:rsidRDefault="001E2B8B" w:rsidP="008B4B0B">
            <w:pPr>
              <w:rPr>
                <w:rFonts w:cs="Open Sans"/>
                <w:i/>
                <w:iCs/>
                <w:color w:val="262626" w:themeColor="text1" w:themeTint="D9"/>
                <w:szCs w:val="22"/>
              </w:rPr>
            </w:pPr>
            <w:r>
              <w:rPr>
                <w:rFonts w:cs="Open Sans"/>
                <w:i/>
                <w:iCs/>
                <w:color w:val="262626" w:themeColor="text1" w:themeTint="D9"/>
                <w:szCs w:val="22"/>
              </w:rPr>
              <w:t>Specify the child’s registered address</w:t>
            </w:r>
            <w:r w:rsidR="00AF3315" w:rsidRPr="00C31081">
              <w:rPr>
                <w:rFonts w:cs="Open Sans"/>
                <w:i/>
                <w:iCs/>
                <w:color w:val="262626" w:themeColor="text1" w:themeTint="D9"/>
                <w:szCs w:val="22"/>
              </w:rPr>
              <w:t>.</w:t>
            </w:r>
          </w:p>
          <w:p w14:paraId="2F660581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F660582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F660583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F660584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F660585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F660586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F660587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F660588" w14:textId="77777777" w:rsidR="00AF3315" w:rsidRPr="00BE3D3B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F660589" w14:textId="77777777" w:rsidR="00AF3315" w:rsidRDefault="00AF3315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  <w:p w14:paraId="2F66058A" w14:textId="77777777" w:rsidR="00117261" w:rsidRPr="000145FB" w:rsidRDefault="00117261" w:rsidP="008B4B0B">
            <w:pPr>
              <w:rPr>
                <w:rFonts w:cs="Open Sans"/>
                <w:color w:val="262626" w:themeColor="text1" w:themeTint="D9"/>
                <w:szCs w:val="22"/>
              </w:rPr>
            </w:pPr>
          </w:p>
        </w:tc>
      </w:tr>
    </w:tbl>
    <w:p w14:paraId="2F66058C" w14:textId="77777777" w:rsidR="005740CB" w:rsidRPr="0080384E" w:rsidRDefault="006E2E61" w:rsidP="005740CB">
      <w:pPr>
        <w:pBdr>
          <w:bottom w:val="single" w:sz="2" w:space="1" w:color="AEAAAA" w:themeColor="background2" w:themeShade="BF"/>
        </w:pBdr>
        <w:tabs>
          <w:tab w:val="left" w:pos="444"/>
        </w:tabs>
      </w:pPr>
      <w:r>
        <w:rPr>
          <w:rFonts w:cs="Open Sans"/>
          <w:sz w:val="44"/>
          <w:szCs w:val="44"/>
        </w:rPr>
        <w:t>Time schedule</w:t>
      </w:r>
    </w:p>
    <w:p w14:paraId="2F66058D" w14:textId="77777777" w:rsidR="005740CB" w:rsidRPr="00D55773" w:rsidRDefault="005740CB" w:rsidP="005740CB">
      <w:pPr>
        <w:rPr>
          <w:rFonts w:cs="Open Sans"/>
          <w:bCs/>
          <w:sz w:val="24"/>
        </w:rPr>
      </w:pPr>
    </w:p>
    <w:p w14:paraId="2F66058E" w14:textId="77777777" w:rsidR="005740CB" w:rsidRPr="00E7249D" w:rsidRDefault="006E2E61" w:rsidP="00D17172">
      <w:pPr>
        <w:pStyle w:val="Overskrift2"/>
        <w:rPr>
          <w:sz w:val="24"/>
          <w:szCs w:val="24"/>
        </w:rPr>
      </w:pPr>
      <w:r w:rsidRPr="00E7249D">
        <w:rPr>
          <w:sz w:val="24"/>
          <w:szCs w:val="24"/>
        </w:rPr>
        <w:lastRenderedPageBreak/>
        <w:t>Ordinary time schedule</w:t>
      </w:r>
    </w:p>
    <w:p w14:paraId="2F66058F" w14:textId="77777777" w:rsidR="005740CB" w:rsidRDefault="006E2E61" w:rsidP="00C31E5D">
      <w:pPr>
        <w:spacing w:line="276" w:lineRule="auto"/>
        <w:rPr>
          <w:rFonts w:ascii="Times New Roman" w:eastAsia="Times New Roman" w:hAnsi="Times New Roman" w:cs="Times New Roman"/>
          <w:szCs w:val="22"/>
          <w:lang w:eastAsia="en-GB"/>
        </w:rPr>
      </w:pPr>
      <w:r w:rsidRPr="006E2E61">
        <w:rPr>
          <w:rFonts w:eastAsia="Times New Roman" w:cs="Open Sans"/>
          <w:color w:val="000000"/>
          <w:szCs w:val="22"/>
          <w:shd w:val="clear" w:color="auto" w:fill="FFFFFF"/>
          <w:lang w:val="en-GB" w:eastAsia="en-GB"/>
        </w:rPr>
        <w:t>In the field below, you can describe the main principles of how time with the child or children will be distributed under ordinary circumstances. </w:t>
      </w:r>
      <w:r w:rsidRPr="006E2E61">
        <w:rPr>
          <w:rFonts w:eastAsia="Times New Roman" w:cs="Open Sans"/>
          <w:color w:val="000000"/>
          <w:szCs w:val="22"/>
          <w:shd w:val="clear" w:color="auto" w:fill="FFFFFF"/>
          <w:lang w:eastAsia="en-GB"/>
        </w:rPr>
        <w:t> </w:t>
      </w:r>
    </w:p>
    <w:p w14:paraId="2F660590" w14:textId="77777777" w:rsidR="00C31E5D" w:rsidRPr="00C31E5D" w:rsidRDefault="00C31E5D" w:rsidP="00C31E5D">
      <w:pPr>
        <w:spacing w:line="276" w:lineRule="auto"/>
        <w:rPr>
          <w:rFonts w:ascii="Times New Roman" w:eastAsia="Times New Roman" w:hAnsi="Times New Roman" w:cs="Times New Roman"/>
          <w:szCs w:val="22"/>
          <w:lang w:eastAsia="en-GB"/>
        </w:rPr>
      </w:pPr>
    </w:p>
    <w:tbl>
      <w:tblPr>
        <w:tblStyle w:val="Tabellrutenett"/>
        <w:tblW w:w="0" w:type="auto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010"/>
      </w:tblGrid>
      <w:tr w:rsidR="005740CB" w:rsidRPr="00526022" w14:paraId="2F660596" w14:textId="77777777" w:rsidTr="00CD10C4">
        <w:trPr>
          <w:trHeight w:val="778"/>
        </w:trPr>
        <w:tc>
          <w:tcPr>
            <w:tcW w:w="9727" w:type="dxa"/>
            <w:shd w:val="clear" w:color="auto" w:fill="F2F2F2" w:themeFill="background1" w:themeFillShade="F2"/>
          </w:tcPr>
          <w:p w14:paraId="2F660591" w14:textId="77777777" w:rsidR="005740CB" w:rsidRDefault="005740CB" w:rsidP="008B4B0B">
            <w:pPr>
              <w:rPr>
                <w:rFonts w:cs="Open Sans"/>
                <w:bCs/>
              </w:rPr>
            </w:pPr>
          </w:p>
          <w:p w14:paraId="2F660592" w14:textId="77777777" w:rsidR="00CD10C4" w:rsidRDefault="00CD10C4" w:rsidP="008B4B0B">
            <w:pPr>
              <w:rPr>
                <w:rFonts w:cs="Open Sans"/>
                <w:bCs/>
              </w:rPr>
            </w:pPr>
          </w:p>
          <w:p w14:paraId="2F660593" w14:textId="77777777" w:rsidR="00CD10C4" w:rsidRDefault="00CD10C4" w:rsidP="008B4B0B">
            <w:pPr>
              <w:rPr>
                <w:rFonts w:cs="Open Sans"/>
                <w:bCs/>
              </w:rPr>
            </w:pPr>
          </w:p>
          <w:p w14:paraId="2F660594" w14:textId="77777777" w:rsidR="00CD10C4" w:rsidRDefault="00CD10C4" w:rsidP="008B4B0B">
            <w:pPr>
              <w:rPr>
                <w:rFonts w:cs="Open Sans"/>
                <w:bCs/>
              </w:rPr>
            </w:pPr>
          </w:p>
          <w:p w14:paraId="2F660595" w14:textId="77777777" w:rsidR="00CD10C4" w:rsidRPr="00BE71DA" w:rsidRDefault="00CD10C4" w:rsidP="008B4B0B">
            <w:pPr>
              <w:rPr>
                <w:rFonts w:cs="Open Sans"/>
                <w:bCs/>
              </w:rPr>
            </w:pPr>
          </w:p>
        </w:tc>
      </w:tr>
    </w:tbl>
    <w:p w14:paraId="2F660597" w14:textId="77777777" w:rsidR="005740CB" w:rsidRPr="00526022" w:rsidRDefault="005740CB" w:rsidP="005740CB">
      <w:pPr>
        <w:rPr>
          <w:sz w:val="24"/>
        </w:rPr>
      </w:pPr>
    </w:p>
    <w:p w14:paraId="2F660598" w14:textId="77777777" w:rsidR="005740CB" w:rsidRPr="00E7249D" w:rsidRDefault="00C31E5D" w:rsidP="00D17172">
      <w:pPr>
        <w:pStyle w:val="Overskrift2"/>
        <w:rPr>
          <w:rFonts w:cs="Open Sans"/>
          <w:sz w:val="24"/>
          <w:szCs w:val="24"/>
        </w:rPr>
      </w:pPr>
      <w:r w:rsidRPr="00E7249D">
        <w:rPr>
          <w:sz w:val="24"/>
          <w:szCs w:val="24"/>
        </w:rPr>
        <w:t>Weekly schedule</w:t>
      </w:r>
      <w:r w:rsidR="005740CB" w:rsidRPr="00E7249D">
        <w:rPr>
          <w:rFonts w:cs="Open Sans"/>
          <w:sz w:val="24"/>
          <w:szCs w:val="24"/>
        </w:rPr>
        <w:t xml:space="preserve"> </w:t>
      </w:r>
    </w:p>
    <w:p w14:paraId="2F660599" w14:textId="77777777" w:rsidR="005740CB" w:rsidRPr="005B52FB" w:rsidRDefault="00C31E5D" w:rsidP="001E3402">
      <w:pPr>
        <w:spacing w:line="276" w:lineRule="auto"/>
        <w:rPr>
          <w:rFonts w:cs="Open Sans"/>
          <w:bCs/>
          <w:i/>
          <w:iCs/>
          <w:szCs w:val="22"/>
        </w:rPr>
      </w:pPr>
      <w:r>
        <w:rPr>
          <w:rFonts w:cs="Open Sans"/>
          <w:bCs/>
          <w:i/>
          <w:iCs/>
          <w:szCs w:val="22"/>
        </w:rPr>
        <w:t xml:space="preserve">You may create a shared weekly schedule for all children, or separate weekly schedules for each child. </w:t>
      </w:r>
    </w:p>
    <w:tbl>
      <w:tblPr>
        <w:tblStyle w:val="Rutenettabelllys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93"/>
        <w:gridCol w:w="1211"/>
        <w:gridCol w:w="1076"/>
        <w:gridCol w:w="1086"/>
        <w:gridCol w:w="1077"/>
        <w:gridCol w:w="1064"/>
        <w:gridCol w:w="1198"/>
        <w:gridCol w:w="1205"/>
      </w:tblGrid>
      <w:tr w:rsidR="00C31E5D" w:rsidRPr="00745271" w14:paraId="2F6605A2" w14:textId="77777777" w:rsidTr="008B4B0B">
        <w:tc>
          <w:tcPr>
            <w:tcW w:w="1132" w:type="dxa"/>
            <w:shd w:val="clear" w:color="auto" w:fill="E7E6E6" w:themeFill="background2"/>
          </w:tcPr>
          <w:p w14:paraId="2F66059A" w14:textId="77777777" w:rsidR="005740CB" w:rsidRPr="006B4FF5" w:rsidRDefault="005740CB" w:rsidP="008B4B0B">
            <w:r w:rsidRPr="00AF2F8D">
              <w:rPr>
                <w:noProof/>
              </w:rPr>
              <w:drawing>
                <wp:inline distT="0" distB="0" distL="0" distR="0" wp14:anchorId="2F660681" wp14:editId="2F660682">
                  <wp:extent cx="238125" cy="238125"/>
                  <wp:effectExtent l="0" t="0" r="317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F66059B" w14:textId="77777777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M</w:t>
            </w:r>
            <w:r w:rsidR="00C31E5D">
              <w:rPr>
                <w:rFonts w:cs="Open Sans"/>
                <w:bCs/>
              </w:rPr>
              <w:t>on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F66059C" w14:textId="77777777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T</w:t>
            </w:r>
            <w:r w:rsidR="00C31E5D">
              <w:rPr>
                <w:rFonts w:cs="Open Sans"/>
                <w:bCs/>
              </w:rPr>
              <w:t>ue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F66059D" w14:textId="77777777" w:rsidR="005740CB" w:rsidRPr="00745271" w:rsidRDefault="00C31E5D" w:rsidP="008B4B0B">
            <w:pPr>
              <w:jc w:val="center"/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Wed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F66059E" w14:textId="77777777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T</w:t>
            </w:r>
            <w:r w:rsidR="00C31E5D">
              <w:rPr>
                <w:rFonts w:cs="Open Sans"/>
                <w:bCs/>
              </w:rPr>
              <w:t>hu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F66059F" w14:textId="77777777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Fr</w:t>
            </w:r>
            <w:r w:rsidR="00C31E5D">
              <w:rPr>
                <w:rFonts w:cs="Open Sans"/>
                <w:bCs/>
              </w:rPr>
              <w:t>i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F6605A0" w14:textId="77777777" w:rsidR="005740CB" w:rsidRPr="00745271" w:rsidRDefault="00C31E5D" w:rsidP="008B4B0B">
            <w:pPr>
              <w:jc w:val="center"/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Sat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F6605A1" w14:textId="77777777" w:rsidR="005740CB" w:rsidRPr="00745271" w:rsidRDefault="005740CB" w:rsidP="008B4B0B">
            <w:pPr>
              <w:jc w:val="center"/>
              <w:rPr>
                <w:rFonts w:cs="Open Sans"/>
                <w:bCs/>
              </w:rPr>
            </w:pPr>
            <w:r w:rsidRPr="00745271">
              <w:rPr>
                <w:rFonts w:cs="Open Sans"/>
                <w:bCs/>
              </w:rPr>
              <w:t>S</w:t>
            </w:r>
            <w:r w:rsidR="00C31E5D">
              <w:rPr>
                <w:rFonts w:cs="Open Sans"/>
                <w:bCs/>
              </w:rPr>
              <w:t>un</w:t>
            </w:r>
          </w:p>
        </w:tc>
      </w:tr>
      <w:tr w:rsidR="00C31E5D" w14:paraId="2F6605AB" w14:textId="77777777" w:rsidTr="008B4B0B">
        <w:tc>
          <w:tcPr>
            <w:tcW w:w="1132" w:type="dxa"/>
          </w:tcPr>
          <w:p w14:paraId="2F6605A3" w14:textId="77777777" w:rsidR="005740CB" w:rsidRPr="003E2714" w:rsidRDefault="00C31E5D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Week</w:t>
            </w:r>
            <w:r w:rsidR="005740CB" w:rsidRPr="005C1B2F">
              <w:rPr>
                <w:rFonts w:cs="Open Sans"/>
                <w:bCs/>
              </w:rPr>
              <w:t xml:space="preserve"> 1</w:t>
            </w:r>
          </w:p>
        </w:tc>
        <w:tc>
          <w:tcPr>
            <w:tcW w:w="1273" w:type="dxa"/>
            <w:vAlign w:val="center"/>
          </w:tcPr>
          <w:p w14:paraId="2F6605A4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6605A5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A6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A7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A8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2F6605A9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2F6605AA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</w:tr>
      <w:tr w:rsidR="00C31E5D" w14:paraId="2F6605B4" w14:textId="77777777" w:rsidTr="008B4B0B">
        <w:tc>
          <w:tcPr>
            <w:tcW w:w="1132" w:type="dxa"/>
          </w:tcPr>
          <w:p w14:paraId="2F6605AC" w14:textId="77777777" w:rsidR="005740CB" w:rsidRPr="003E2714" w:rsidRDefault="00C31E5D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Week</w:t>
            </w:r>
            <w:r w:rsidR="005740CB" w:rsidRPr="005C1B2F">
              <w:rPr>
                <w:rFonts w:cs="Open Sans"/>
                <w:bCs/>
              </w:rPr>
              <w:t xml:space="preserve"> 2</w:t>
            </w:r>
          </w:p>
        </w:tc>
        <w:tc>
          <w:tcPr>
            <w:tcW w:w="1273" w:type="dxa"/>
            <w:vAlign w:val="center"/>
          </w:tcPr>
          <w:p w14:paraId="2F6605AD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AE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6605AF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B0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B1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2F6605B2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605B3" w14:textId="77777777" w:rsidR="005740CB" w:rsidRPr="00D07357" w:rsidRDefault="005740CB" w:rsidP="00CD10C4">
            <w:pPr>
              <w:rPr>
                <w:rFonts w:cs="Open Sans"/>
                <w:color w:val="262626" w:themeColor="text1" w:themeTint="D9"/>
              </w:rPr>
            </w:pPr>
          </w:p>
        </w:tc>
      </w:tr>
      <w:tr w:rsidR="00C31E5D" w14:paraId="2F6605BD" w14:textId="77777777" w:rsidTr="008B4B0B">
        <w:tc>
          <w:tcPr>
            <w:tcW w:w="1132" w:type="dxa"/>
          </w:tcPr>
          <w:p w14:paraId="2F6605B5" w14:textId="77777777" w:rsidR="005740CB" w:rsidRPr="005C1B2F" w:rsidRDefault="00C31E5D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Week</w:t>
            </w:r>
            <w:r w:rsidR="005740CB">
              <w:rPr>
                <w:rFonts w:cs="Open Sans"/>
                <w:bCs/>
              </w:rPr>
              <w:t xml:space="preserve"> 3</w:t>
            </w:r>
          </w:p>
        </w:tc>
        <w:tc>
          <w:tcPr>
            <w:tcW w:w="1273" w:type="dxa"/>
            <w:vAlign w:val="center"/>
          </w:tcPr>
          <w:p w14:paraId="2F6605B6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B7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6605B8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B9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BA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2F6605BB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605BC" w14:textId="77777777" w:rsidR="005740CB" w:rsidRPr="00D07357" w:rsidRDefault="005740CB" w:rsidP="00CD10C4">
            <w:pPr>
              <w:rPr>
                <w:rFonts w:cs="Open Sans"/>
                <w:color w:val="262626" w:themeColor="text1" w:themeTint="D9"/>
              </w:rPr>
            </w:pPr>
          </w:p>
        </w:tc>
      </w:tr>
      <w:tr w:rsidR="00C31E5D" w14:paraId="2F6605C6" w14:textId="77777777" w:rsidTr="008B4B0B">
        <w:tc>
          <w:tcPr>
            <w:tcW w:w="1132" w:type="dxa"/>
          </w:tcPr>
          <w:p w14:paraId="2F6605BE" w14:textId="77777777" w:rsidR="005740CB" w:rsidRPr="005C1B2F" w:rsidRDefault="00C31E5D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Week</w:t>
            </w:r>
            <w:r w:rsidR="005740CB">
              <w:rPr>
                <w:rFonts w:cs="Open Sans"/>
                <w:bCs/>
              </w:rPr>
              <w:t xml:space="preserve"> 4</w:t>
            </w:r>
          </w:p>
        </w:tc>
        <w:tc>
          <w:tcPr>
            <w:tcW w:w="1273" w:type="dxa"/>
            <w:vAlign w:val="center"/>
          </w:tcPr>
          <w:p w14:paraId="2F6605BF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C0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6605C1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C2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C3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2F6605C4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605C5" w14:textId="77777777" w:rsidR="005740CB" w:rsidRPr="00D07357" w:rsidRDefault="005740CB" w:rsidP="00CD10C4">
            <w:pPr>
              <w:rPr>
                <w:rFonts w:cs="Open Sans"/>
                <w:color w:val="262626" w:themeColor="text1" w:themeTint="D9"/>
              </w:rPr>
            </w:pPr>
          </w:p>
        </w:tc>
      </w:tr>
      <w:tr w:rsidR="00C31E5D" w14:paraId="2F6605CF" w14:textId="77777777" w:rsidTr="008B4B0B">
        <w:tc>
          <w:tcPr>
            <w:tcW w:w="1132" w:type="dxa"/>
          </w:tcPr>
          <w:p w14:paraId="2F6605C7" w14:textId="77777777" w:rsidR="005740CB" w:rsidRPr="005C1B2F" w:rsidRDefault="00C31E5D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Week</w:t>
            </w:r>
            <w:r w:rsidR="005740CB">
              <w:rPr>
                <w:rFonts w:cs="Open Sans"/>
                <w:bCs/>
              </w:rPr>
              <w:t xml:space="preserve"> 5</w:t>
            </w:r>
          </w:p>
        </w:tc>
        <w:tc>
          <w:tcPr>
            <w:tcW w:w="1273" w:type="dxa"/>
            <w:vAlign w:val="center"/>
          </w:tcPr>
          <w:p w14:paraId="2F6605C8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C9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6605CA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CB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CC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2F6605CD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605CE" w14:textId="77777777" w:rsidR="005740CB" w:rsidRPr="00D07357" w:rsidRDefault="005740CB" w:rsidP="00CD10C4">
            <w:pPr>
              <w:rPr>
                <w:rFonts w:cs="Open Sans"/>
                <w:color w:val="262626" w:themeColor="text1" w:themeTint="D9"/>
              </w:rPr>
            </w:pPr>
          </w:p>
        </w:tc>
      </w:tr>
      <w:tr w:rsidR="00C31E5D" w14:paraId="2F6605D8" w14:textId="77777777" w:rsidTr="008B4B0B">
        <w:tc>
          <w:tcPr>
            <w:tcW w:w="1132" w:type="dxa"/>
          </w:tcPr>
          <w:p w14:paraId="2F6605D0" w14:textId="77777777" w:rsidR="005740CB" w:rsidRPr="005C1B2F" w:rsidRDefault="00C31E5D" w:rsidP="008B4B0B">
            <w:pPr>
              <w:rPr>
                <w:rFonts w:cs="Open Sans"/>
                <w:bCs/>
              </w:rPr>
            </w:pPr>
            <w:r>
              <w:rPr>
                <w:rFonts w:cs="Open Sans"/>
                <w:bCs/>
              </w:rPr>
              <w:t>Week</w:t>
            </w:r>
            <w:r w:rsidR="005740CB">
              <w:rPr>
                <w:rFonts w:cs="Open Sans"/>
                <w:bCs/>
              </w:rPr>
              <w:t xml:space="preserve"> 6</w:t>
            </w:r>
          </w:p>
        </w:tc>
        <w:tc>
          <w:tcPr>
            <w:tcW w:w="1273" w:type="dxa"/>
            <w:vAlign w:val="center"/>
          </w:tcPr>
          <w:p w14:paraId="2F6605D1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D2" w14:textId="77777777" w:rsidR="005740CB" w:rsidRPr="00D07357" w:rsidRDefault="005740CB" w:rsidP="00CD10C4">
            <w:pPr>
              <w:rPr>
                <w:rFonts w:ascii="Open Sans Light" w:hAnsi="Open Sans Light" w:cs="Open Sans 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6605D3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D4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134" w:type="dxa"/>
            <w:vAlign w:val="center"/>
          </w:tcPr>
          <w:p w14:paraId="2F6605D5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vAlign w:val="center"/>
          </w:tcPr>
          <w:p w14:paraId="2F6605D6" w14:textId="77777777" w:rsidR="005740CB" w:rsidRPr="00D07357" w:rsidRDefault="005740CB" w:rsidP="00CD10C4">
            <w:pPr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605D7" w14:textId="77777777" w:rsidR="005740CB" w:rsidRPr="00D07357" w:rsidRDefault="005740CB" w:rsidP="00CD10C4">
            <w:pPr>
              <w:rPr>
                <w:rFonts w:cs="Open Sans"/>
                <w:color w:val="262626" w:themeColor="text1" w:themeTint="D9"/>
              </w:rPr>
            </w:pPr>
          </w:p>
        </w:tc>
      </w:tr>
    </w:tbl>
    <w:p w14:paraId="2F6605D9" w14:textId="77777777" w:rsidR="005740CB" w:rsidRDefault="005740CB" w:rsidP="005740CB">
      <w:pPr>
        <w:rPr>
          <w:rFonts w:cs="Open Sans"/>
          <w:b/>
          <w:bCs/>
        </w:rPr>
      </w:pPr>
    </w:p>
    <w:p w14:paraId="2F6605DA" w14:textId="77777777" w:rsidR="005740CB" w:rsidRPr="005B52FB" w:rsidRDefault="00C31E5D" w:rsidP="005740CB">
      <w:pPr>
        <w:rPr>
          <w:rFonts w:cs="Open Sans"/>
          <w:i/>
          <w:iCs/>
        </w:rPr>
      </w:pPr>
      <w:r>
        <w:rPr>
          <w:rFonts w:cs="Open Sans"/>
          <w:i/>
          <w:iCs/>
        </w:rPr>
        <w:t>Notes to the weekly schedule</w:t>
      </w:r>
    </w:p>
    <w:tbl>
      <w:tblPr>
        <w:tblStyle w:val="Tabellrutenett"/>
        <w:tblW w:w="899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998"/>
      </w:tblGrid>
      <w:tr w:rsidR="005740CB" w:rsidRPr="009E3240" w14:paraId="2F6605E3" w14:textId="77777777" w:rsidTr="000452A4">
        <w:trPr>
          <w:trHeight w:val="845"/>
        </w:trPr>
        <w:tc>
          <w:tcPr>
            <w:tcW w:w="8998" w:type="dxa"/>
            <w:shd w:val="clear" w:color="auto" w:fill="F2F2F2" w:themeFill="background1" w:themeFillShade="F2"/>
          </w:tcPr>
          <w:p w14:paraId="2F6605DB" w14:textId="77777777" w:rsidR="005740CB" w:rsidRPr="009E3240" w:rsidRDefault="005740CB" w:rsidP="008B4B0B">
            <w:pPr>
              <w:rPr>
                <w:rFonts w:cs="Open Sans"/>
                <w:color w:val="E7E6E6" w:themeColor="background2"/>
              </w:rPr>
            </w:pPr>
          </w:p>
          <w:p w14:paraId="2F6605DC" w14:textId="77777777" w:rsidR="005740CB" w:rsidRPr="009E3240" w:rsidRDefault="005740CB" w:rsidP="008B4B0B">
            <w:pPr>
              <w:rPr>
                <w:rFonts w:cs="Open Sans"/>
                <w:color w:val="E7E6E6" w:themeColor="background2"/>
              </w:rPr>
            </w:pPr>
          </w:p>
          <w:p w14:paraId="2F6605DD" w14:textId="77777777" w:rsidR="005740CB" w:rsidRPr="009E3240" w:rsidRDefault="005740CB" w:rsidP="008B4B0B">
            <w:pPr>
              <w:rPr>
                <w:rFonts w:cs="Open Sans"/>
                <w:color w:val="E7E6E6" w:themeColor="background2"/>
              </w:rPr>
            </w:pPr>
          </w:p>
          <w:p w14:paraId="2F6605DE" w14:textId="77777777" w:rsidR="00E53798" w:rsidRPr="009E3240" w:rsidRDefault="00E53798" w:rsidP="008B4B0B">
            <w:pPr>
              <w:rPr>
                <w:rFonts w:cs="Open Sans"/>
                <w:color w:val="E7E6E6" w:themeColor="background2"/>
              </w:rPr>
            </w:pPr>
          </w:p>
          <w:p w14:paraId="2F6605DF" w14:textId="77777777" w:rsidR="00E53798" w:rsidRPr="009E3240" w:rsidRDefault="00E53798" w:rsidP="008B4B0B">
            <w:pPr>
              <w:rPr>
                <w:rFonts w:cs="Open Sans"/>
                <w:color w:val="E7E6E6" w:themeColor="background2"/>
              </w:rPr>
            </w:pPr>
          </w:p>
          <w:p w14:paraId="2F6605E0" w14:textId="77777777" w:rsidR="00E53798" w:rsidRPr="009E3240" w:rsidRDefault="00E53798" w:rsidP="008B4B0B">
            <w:pPr>
              <w:rPr>
                <w:rFonts w:cs="Open Sans"/>
                <w:color w:val="E7E6E6" w:themeColor="background2"/>
              </w:rPr>
            </w:pPr>
          </w:p>
          <w:p w14:paraId="2F6605E1" w14:textId="77777777" w:rsidR="005740CB" w:rsidRPr="009E3240" w:rsidRDefault="005740CB" w:rsidP="008B4B0B">
            <w:pPr>
              <w:rPr>
                <w:rFonts w:cs="Open Sans"/>
                <w:color w:val="E7E6E6" w:themeColor="background2"/>
              </w:rPr>
            </w:pPr>
          </w:p>
          <w:p w14:paraId="2F6605E2" w14:textId="77777777" w:rsidR="005740CB" w:rsidRPr="009E3240" w:rsidRDefault="005740CB" w:rsidP="008B4B0B">
            <w:pPr>
              <w:rPr>
                <w:rFonts w:cs="Open Sans"/>
                <w:color w:val="E7E6E6" w:themeColor="background2"/>
              </w:rPr>
            </w:pPr>
          </w:p>
        </w:tc>
      </w:tr>
    </w:tbl>
    <w:p w14:paraId="2F6605E4" w14:textId="77777777" w:rsidR="005740CB" w:rsidRPr="00E7249D" w:rsidRDefault="001E3402" w:rsidP="00D17172">
      <w:pPr>
        <w:pStyle w:val="Overskrift2"/>
        <w:rPr>
          <w:sz w:val="24"/>
          <w:szCs w:val="24"/>
        </w:rPr>
      </w:pPr>
      <w:r w:rsidRPr="00E7249D">
        <w:rPr>
          <w:sz w:val="24"/>
          <w:szCs w:val="24"/>
        </w:rPr>
        <w:t>Holidays and special events</w:t>
      </w:r>
    </w:p>
    <w:p w14:paraId="2F6605E5" w14:textId="77777777" w:rsidR="00362447" w:rsidRPr="00362447" w:rsidRDefault="00362447" w:rsidP="0036244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62447">
        <w:rPr>
          <w:rStyle w:val="normaltextrun"/>
          <w:rFonts w:ascii="Open Sans" w:hAnsi="Open Sans" w:cs="Open Sans"/>
          <w:sz w:val="22"/>
          <w:szCs w:val="22"/>
          <w:lang w:val="en-GB"/>
        </w:rPr>
        <w:t>Holidays, birthdays and other special events often lead to disruption of everyday routines, and you should agree on how to handle this.</w:t>
      </w:r>
      <w:r w:rsidRPr="00362447">
        <w:rPr>
          <w:rStyle w:val="eop"/>
          <w:rFonts w:ascii="Open Sans" w:hAnsi="Open Sans" w:cs="Open Sans"/>
          <w:sz w:val="22"/>
          <w:szCs w:val="22"/>
        </w:rPr>
        <w:t> </w:t>
      </w:r>
    </w:p>
    <w:p w14:paraId="2F6605E6" w14:textId="77777777" w:rsidR="00362447" w:rsidRPr="00362447" w:rsidRDefault="00362447" w:rsidP="0036244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62447">
        <w:rPr>
          <w:rStyle w:val="eop"/>
          <w:rFonts w:ascii="Open Sans" w:hAnsi="Open Sans" w:cs="Open Sans"/>
          <w:sz w:val="22"/>
          <w:szCs w:val="22"/>
        </w:rPr>
        <w:t> </w:t>
      </w:r>
    </w:p>
    <w:p w14:paraId="2F6605E7" w14:textId="77777777" w:rsidR="00362447" w:rsidRPr="00362447" w:rsidRDefault="00362447" w:rsidP="0036244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362447">
        <w:rPr>
          <w:rStyle w:val="normaltextrun"/>
          <w:rFonts w:ascii="Open Sans" w:hAnsi="Open Sans" w:cs="Open Sans"/>
          <w:color w:val="000000"/>
          <w:sz w:val="22"/>
          <w:szCs w:val="22"/>
          <w:lang w:val="en-GB"/>
        </w:rPr>
        <w:lastRenderedPageBreak/>
        <w:t>If you have children who are in school, it is important that you plan for school breaks. Holiday time schedules are also </w:t>
      </w:r>
      <w:proofErr w:type="gramStart"/>
      <w:r w:rsidRPr="00362447">
        <w:rPr>
          <w:rStyle w:val="normaltextrun"/>
          <w:rFonts w:ascii="Open Sans" w:hAnsi="Open Sans" w:cs="Open Sans"/>
          <w:color w:val="000000"/>
          <w:sz w:val="22"/>
          <w:szCs w:val="22"/>
          <w:lang w:val="en-GB"/>
        </w:rPr>
        <w:t>taken into account</w:t>
      </w:r>
      <w:proofErr w:type="gramEnd"/>
      <w:r w:rsidRPr="00362447">
        <w:rPr>
          <w:rStyle w:val="normaltextrun"/>
          <w:rFonts w:ascii="Open Sans" w:hAnsi="Open Sans" w:cs="Open Sans"/>
          <w:color w:val="000000"/>
          <w:sz w:val="22"/>
          <w:szCs w:val="22"/>
          <w:lang w:val="en-GB"/>
        </w:rPr>
        <w:t> in some assessments made by NAV</w:t>
      </w:r>
      <w:r w:rsidRPr="00362447">
        <w:rPr>
          <w:rStyle w:val="normaltextrun"/>
          <w:rFonts w:ascii="Open Sans" w:hAnsi="Open Sans" w:cs="Open Sans"/>
          <w:color w:val="303030"/>
          <w:sz w:val="22"/>
          <w:szCs w:val="22"/>
          <w:lang w:val="en-GB"/>
        </w:rPr>
        <w:t>.</w:t>
      </w:r>
      <w:r w:rsidRPr="00362447">
        <w:rPr>
          <w:rStyle w:val="eop"/>
          <w:rFonts w:ascii="Open Sans" w:hAnsi="Open Sans" w:cs="Open Sans"/>
          <w:color w:val="303030"/>
          <w:sz w:val="22"/>
          <w:szCs w:val="22"/>
        </w:rPr>
        <w:t> </w:t>
      </w:r>
    </w:p>
    <w:p w14:paraId="2F6605E8" w14:textId="77777777" w:rsidR="005740CB" w:rsidRPr="00362447" w:rsidRDefault="005740CB" w:rsidP="005740CB">
      <w:pPr>
        <w:rPr>
          <w:rFonts w:cs="Open Sans"/>
          <w:szCs w:val="22"/>
        </w:rPr>
      </w:pPr>
    </w:p>
    <w:p w14:paraId="2F6605E9" w14:textId="77777777" w:rsidR="005740CB" w:rsidRPr="00D17172" w:rsidRDefault="00663037" w:rsidP="00D17172">
      <w:pPr>
        <w:rPr>
          <w:i/>
          <w:iCs/>
        </w:rPr>
      </w:pPr>
      <w:r>
        <w:rPr>
          <w:i/>
          <w:iCs/>
        </w:rPr>
        <w:t>Christmas break</w:t>
      </w:r>
    </w:p>
    <w:tbl>
      <w:tblPr>
        <w:tblStyle w:val="Tabellrutenett"/>
        <w:tblW w:w="8979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8979"/>
      </w:tblGrid>
      <w:tr w:rsidR="005740CB" w:rsidRPr="00D07357" w14:paraId="2F6605F0" w14:textId="77777777" w:rsidTr="000452A4">
        <w:trPr>
          <w:trHeight w:val="504"/>
        </w:trPr>
        <w:tc>
          <w:tcPr>
            <w:tcW w:w="8979" w:type="dxa"/>
            <w:shd w:val="clear" w:color="auto" w:fill="F2F2F2" w:themeFill="background1" w:themeFillShade="F2"/>
          </w:tcPr>
          <w:p w14:paraId="2F6605EA" w14:textId="77777777" w:rsidR="005740CB" w:rsidRPr="00D07357" w:rsidRDefault="005740CB" w:rsidP="008B4B0B">
            <w:pPr>
              <w:spacing w:line="360" w:lineRule="auto"/>
              <w:rPr>
                <w:rFonts w:cs="Open Sans"/>
                <w:color w:val="7F7F7F" w:themeColor="text1" w:themeTint="80"/>
              </w:rPr>
            </w:pPr>
          </w:p>
          <w:p w14:paraId="2F6605EB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5EC" w14:textId="77777777" w:rsidR="005740CB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5ED" w14:textId="77777777" w:rsidR="00663037" w:rsidRPr="00D07357" w:rsidRDefault="00663037" w:rsidP="008B4B0B">
            <w:pPr>
              <w:spacing w:line="360" w:lineRule="auto"/>
              <w:rPr>
                <w:rFonts w:cs="Open Sans"/>
              </w:rPr>
            </w:pPr>
          </w:p>
          <w:p w14:paraId="2F6605EE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5EF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2F6605F1" w14:textId="77777777" w:rsidR="005740CB" w:rsidRPr="00D07357" w:rsidRDefault="005740CB" w:rsidP="005740CB">
      <w:pPr>
        <w:rPr>
          <w:rFonts w:cs="Open Sans"/>
          <w:b/>
          <w:bCs/>
          <w:sz w:val="28"/>
          <w:szCs w:val="28"/>
        </w:rPr>
      </w:pPr>
    </w:p>
    <w:p w14:paraId="2F6605F2" w14:textId="77777777" w:rsidR="005740CB" w:rsidRPr="00D17172" w:rsidRDefault="00663037" w:rsidP="00D17172">
      <w:pPr>
        <w:rPr>
          <w:i/>
          <w:iCs/>
        </w:rPr>
      </w:pPr>
      <w:r>
        <w:rPr>
          <w:i/>
          <w:iCs/>
        </w:rPr>
        <w:t>Easter break</w:t>
      </w:r>
    </w:p>
    <w:tbl>
      <w:tblPr>
        <w:tblStyle w:val="Tabellrutenett"/>
        <w:tblW w:w="8996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8996"/>
      </w:tblGrid>
      <w:tr w:rsidR="005740CB" w:rsidRPr="00D07357" w14:paraId="2F6605F9" w14:textId="77777777" w:rsidTr="000452A4">
        <w:trPr>
          <w:trHeight w:val="503"/>
        </w:trPr>
        <w:tc>
          <w:tcPr>
            <w:tcW w:w="8996" w:type="dxa"/>
            <w:shd w:val="clear" w:color="auto" w:fill="F2F2F2" w:themeFill="background1" w:themeFillShade="F2"/>
          </w:tcPr>
          <w:p w14:paraId="2F6605F3" w14:textId="77777777" w:rsidR="005740CB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5F4" w14:textId="77777777" w:rsidR="00663037" w:rsidRPr="00D07357" w:rsidRDefault="00663037" w:rsidP="008B4B0B">
            <w:pPr>
              <w:spacing w:line="360" w:lineRule="auto"/>
              <w:rPr>
                <w:rFonts w:cs="Open Sans"/>
              </w:rPr>
            </w:pPr>
          </w:p>
          <w:p w14:paraId="2F6605F5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5F6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5F7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5F8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2F6605FA" w14:textId="77777777" w:rsidR="005740CB" w:rsidRPr="00D07357" w:rsidRDefault="005740CB" w:rsidP="005740CB">
      <w:pPr>
        <w:rPr>
          <w:rFonts w:cs="Open Sans"/>
          <w:sz w:val="28"/>
          <w:szCs w:val="28"/>
        </w:rPr>
      </w:pPr>
    </w:p>
    <w:p w14:paraId="2F6605FB" w14:textId="77777777" w:rsidR="005740CB" w:rsidRPr="00D17172" w:rsidRDefault="00663037" w:rsidP="00D17172">
      <w:pPr>
        <w:rPr>
          <w:i/>
          <w:iCs/>
        </w:rPr>
      </w:pPr>
      <w:r>
        <w:rPr>
          <w:i/>
          <w:iCs/>
        </w:rPr>
        <w:t>Summer break</w:t>
      </w:r>
    </w:p>
    <w:tbl>
      <w:tblPr>
        <w:tblStyle w:val="Tabellrutenett"/>
        <w:tblW w:w="8991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8991"/>
      </w:tblGrid>
      <w:tr w:rsidR="005740CB" w:rsidRPr="00D07357" w14:paraId="2F660602" w14:textId="77777777" w:rsidTr="000452A4">
        <w:trPr>
          <w:trHeight w:val="488"/>
        </w:trPr>
        <w:tc>
          <w:tcPr>
            <w:tcW w:w="8991" w:type="dxa"/>
            <w:shd w:val="clear" w:color="auto" w:fill="F2F2F2" w:themeFill="background1" w:themeFillShade="F2"/>
          </w:tcPr>
          <w:p w14:paraId="2F6605FC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5FD" w14:textId="77777777" w:rsidR="005740CB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5FE" w14:textId="77777777" w:rsidR="00663037" w:rsidRPr="00D07357" w:rsidRDefault="00663037" w:rsidP="008B4B0B">
            <w:pPr>
              <w:spacing w:line="360" w:lineRule="auto"/>
              <w:rPr>
                <w:rFonts w:cs="Open Sans"/>
              </w:rPr>
            </w:pPr>
          </w:p>
          <w:p w14:paraId="2F6605FF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600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601" w14:textId="77777777" w:rsidR="00D07357" w:rsidRPr="00D07357" w:rsidRDefault="00D07357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2F660603" w14:textId="77777777" w:rsidR="005740CB" w:rsidRPr="00D17172" w:rsidRDefault="00663037" w:rsidP="00D17172">
      <w:pPr>
        <w:rPr>
          <w:i/>
          <w:iCs/>
        </w:rPr>
      </w:pPr>
      <w:r>
        <w:rPr>
          <w:i/>
          <w:iCs/>
        </w:rPr>
        <w:t>Autumn break</w:t>
      </w:r>
    </w:p>
    <w:tbl>
      <w:tblPr>
        <w:tblStyle w:val="Tabellrutenett"/>
        <w:tblW w:w="9046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046"/>
      </w:tblGrid>
      <w:tr w:rsidR="005740CB" w:rsidRPr="00D07357" w14:paraId="2F660609" w14:textId="77777777" w:rsidTr="000452A4">
        <w:trPr>
          <w:trHeight w:val="484"/>
        </w:trPr>
        <w:tc>
          <w:tcPr>
            <w:tcW w:w="9046" w:type="dxa"/>
            <w:shd w:val="clear" w:color="auto" w:fill="F2F2F2" w:themeFill="background1" w:themeFillShade="F2"/>
          </w:tcPr>
          <w:p w14:paraId="2F660604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605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606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607" w14:textId="77777777" w:rsidR="00412540" w:rsidRPr="00D07357" w:rsidRDefault="00412540" w:rsidP="008B4B0B">
            <w:pPr>
              <w:spacing w:line="360" w:lineRule="auto"/>
              <w:rPr>
                <w:rFonts w:cs="Open Sans"/>
              </w:rPr>
            </w:pPr>
          </w:p>
          <w:p w14:paraId="2F660608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2F66060A" w14:textId="77777777" w:rsidR="00663037" w:rsidRDefault="00663037" w:rsidP="00D17172">
      <w:pPr>
        <w:rPr>
          <w:rFonts w:cs="Open Sans"/>
          <w:sz w:val="28"/>
          <w:szCs w:val="28"/>
        </w:rPr>
      </w:pPr>
    </w:p>
    <w:p w14:paraId="2F66060B" w14:textId="77777777" w:rsidR="005740CB" w:rsidRPr="00663037" w:rsidRDefault="00663037" w:rsidP="00D17172">
      <w:pPr>
        <w:rPr>
          <w:i/>
          <w:iCs/>
          <w:szCs w:val="22"/>
        </w:rPr>
      </w:pPr>
      <w:r w:rsidRPr="00663037">
        <w:rPr>
          <w:rFonts w:cs="Open Sans"/>
          <w:i/>
          <w:iCs/>
          <w:szCs w:val="22"/>
        </w:rPr>
        <w:t>Winter break</w:t>
      </w:r>
    </w:p>
    <w:tbl>
      <w:tblPr>
        <w:tblStyle w:val="Tabellrutenett"/>
        <w:tblW w:w="9054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054"/>
      </w:tblGrid>
      <w:tr w:rsidR="005740CB" w:rsidRPr="00D07357" w14:paraId="2F660611" w14:textId="77777777" w:rsidTr="000452A4">
        <w:trPr>
          <w:trHeight w:val="511"/>
        </w:trPr>
        <w:tc>
          <w:tcPr>
            <w:tcW w:w="9054" w:type="dxa"/>
            <w:shd w:val="clear" w:color="auto" w:fill="F2F2F2" w:themeFill="background1" w:themeFillShade="F2"/>
          </w:tcPr>
          <w:p w14:paraId="2F66060C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60D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60E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60F" w14:textId="77777777" w:rsidR="00412540" w:rsidRPr="00D07357" w:rsidRDefault="00412540" w:rsidP="008B4B0B">
            <w:pPr>
              <w:spacing w:line="360" w:lineRule="auto"/>
              <w:rPr>
                <w:rFonts w:cs="Open Sans"/>
              </w:rPr>
            </w:pPr>
          </w:p>
          <w:p w14:paraId="2F660610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2F660612" w14:textId="77777777" w:rsidR="005740CB" w:rsidRPr="00D07357" w:rsidRDefault="005740CB" w:rsidP="00D17172">
      <w:pPr>
        <w:pStyle w:val="Overskrift2"/>
      </w:pPr>
      <w:bookmarkStart w:id="12" w:name="_Toc27140708"/>
      <w:bookmarkStart w:id="13" w:name="_Toc27141663"/>
    </w:p>
    <w:p w14:paraId="2F660613" w14:textId="77777777" w:rsidR="005740CB" w:rsidRPr="00D17172" w:rsidRDefault="005740CB" w:rsidP="00D17172">
      <w:pPr>
        <w:rPr>
          <w:i/>
          <w:iCs/>
        </w:rPr>
      </w:pPr>
      <w:bookmarkStart w:id="14" w:name="_Toc27461761"/>
      <w:r w:rsidRPr="00D17172">
        <w:rPr>
          <w:i/>
          <w:iCs/>
        </w:rPr>
        <w:t>17</w:t>
      </w:r>
      <w:bookmarkEnd w:id="12"/>
      <w:bookmarkEnd w:id="13"/>
      <w:bookmarkEnd w:id="14"/>
      <w:r w:rsidR="00663037">
        <w:rPr>
          <w:i/>
          <w:iCs/>
        </w:rPr>
        <w:t xml:space="preserve"> May</w:t>
      </w:r>
    </w:p>
    <w:tbl>
      <w:tblPr>
        <w:tblStyle w:val="Tabellrutenett"/>
        <w:tblW w:w="9107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107"/>
      </w:tblGrid>
      <w:tr w:rsidR="005740CB" w:rsidRPr="00D07357" w14:paraId="2F660618" w14:textId="77777777" w:rsidTr="000452A4">
        <w:trPr>
          <w:trHeight w:val="514"/>
        </w:trPr>
        <w:tc>
          <w:tcPr>
            <w:tcW w:w="9107" w:type="dxa"/>
            <w:shd w:val="clear" w:color="auto" w:fill="F2F2F2" w:themeFill="background1" w:themeFillShade="F2"/>
          </w:tcPr>
          <w:p w14:paraId="2F660614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615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616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617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</w:tc>
      </w:tr>
    </w:tbl>
    <w:p w14:paraId="2F660619" w14:textId="77777777" w:rsidR="005740CB" w:rsidRPr="00D07357" w:rsidRDefault="005740CB" w:rsidP="005740CB">
      <w:pPr>
        <w:rPr>
          <w:rFonts w:cs="Open Sans"/>
          <w:b/>
          <w:bCs/>
          <w:sz w:val="28"/>
          <w:szCs w:val="28"/>
        </w:rPr>
      </w:pPr>
    </w:p>
    <w:p w14:paraId="2F66061A" w14:textId="77777777" w:rsidR="005740CB" w:rsidRPr="00663037" w:rsidRDefault="00663037" w:rsidP="00663037">
      <w:pPr>
        <w:rPr>
          <w:i/>
          <w:iCs/>
        </w:rPr>
      </w:pPr>
      <w:r w:rsidRPr="00663037">
        <w:rPr>
          <w:i/>
          <w:iCs/>
        </w:rPr>
        <w:t xml:space="preserve">The </w:t>
      </w:r>
      <w:r>
        <w:rPr>
          <w:i/>
          <w:iCs/>
        </w:rPr>
        <w:t>child’s birthday / other birthdays</w:t>
      </w:r>
    </w:p>
    <w:tbl>
      <w:tblPr>
        <w:tblStyle w:val="Tabellrutenett"/>
        <w:tblW w:w="9140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140"/>
      </w:tblGrid>
      <w:tr w:rsidR="005740CB" w:rsidRPr="00D07357" w14:paraId="2F660620" w14:textId="77777777" w:rsidTr="000452A4">
        <w:trPr>
          <w:trHeight w:val="482"/>
        </w:trPr>
        <w:tc>
          <w:tcPr>
            <w:tcW w:w="9140" w:type="dxa"/>
            <w:shd w:val="clear" w:color="auto" w:fill="F2F2F2" w:themeFill="background1" w:themeFillShade="F2"/>
          </w:tcPr>
          <w:p w14:paraId="2F66061B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61C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61D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61E" w14:textId="77777777" w:rsidR="005740CB" w:rsidRPr="00D07357" w:rsidRDefault="005740CB" w:rsidP="008B4B0B">
            <w:pPr>
              <w:spacing w:line="360" w:lineRule="auto"/>
              <w:rPr>
                <w:rFonts w:cs="Open Sans"/>
              </w:rPr>
            </w:pPr>
          </w:p>
          <w:p w14:paraId="2F66061F" w14:textId="77777777" w:rsidR="00412540" w:rsidRPr="00D07357" w:rsidRDefault="00412540" w:rsidP="008B4B0B">
            <w:pPr>
              <w:spacing w:line="360" w:lineRule="auto"/>
              <w:rPr>
                <w:rFonts w:cs="Open Sans"/>
              </w:rPr>
            </w:pPr>
          </w:p>
        </w:tc>
      </w:tr>
    </w:tbl>
    <w:bookmarkStart w:id="15" w:name="_Toc26968576"/>
    <w:bookmarkStart w:id="16" w:name="_Toc27140710"/>
    <w:bookmarkStart w:id="17" w:name="_Toc27141665"/>
    <w:bookmarkStart w:id="18" w:name="_Toc27461763"/>
    <w:p w14:paraId="2F660621" w14:textId="77777777" w:rsidR="005740CB" w:rsidRPr="00E85817" w:rsidRDefault="008861D9" w:rsidP="005740CB">
      <w:pPr>
        <w:pStyle w:val="Overskrift1"/>
        <w:pBdr>
          <w:bottom w:val="single" w:sz="2" w:space="1" w:color="AEAAAA" w:themeColor="background2" w:themeShade="BF"/>
        </w:pBdr>
        <w:rPr>
          <w:sz w:val="44"/>
          <w:szCs w:val="44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660683" wp14:editId="2F660684">
                <wp:simplePos x="0" y="0"/>
                <wp:positionH relativeFrom="column">
                  <wp:posOffset>3878580</wp:posOffset>
                </wp:positionH>
                <wp:positionV relativeFrom="paragraph">
                  <wp:posOffset>220980</wp:posOffset>
                </wp:positionV>
                <wp:extent cx="1309370" cy="285750"/>
                <wp:effectExtent l="0" t="0" r="1143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285750"/>
                        </a:xfrm>
                        <a:custGeom>
                          <a:avLst/>
                          <a:gdLst>
                            <a:gd name="connsiteX0" fmla="*/ 0 w 1028700"/>
                            <a:gd name="connsiteY0" fmla="*/ 0 h 342900"/>
                            <a:gd name="connsiteX1" fmla="*/ 1028700 w 1028700"/>
                            <a:gd name="connsiteY1" fmla="*/ 0 h 342900"/>
                            <a:gd name="connsiteX2" fmla="*/ 1028700 w 1028700"/>
                            <a:gd name="connsiteY2" fmla="*/ 342900 h 342900"/>
                            <a:gd name="connsiteX3" fmla="*/ 0 w 1028700"/>
                            <a:gd name="connsiteY3" fmla="*/ 342900 h 342900"/>
                            <a:gd name="connsiteX4" fmla="*/ 0 w 1028700"/>
                            <a:gd name="connsiteY4" fmla="*/ 0 h 342900"/>
                            <a:gd name="connsiteX0" fmla="*/ 0 w 1028700"/>
                            <a:gd name="connsiteY0" fmla="*/ 0 h 342900"/>
                            <a:gd name="connsiteX1" fmla="*/ 1028700 w 1028700"/>
                            <a:gd name="connsiteY1" fmla="*/ 0 h 342900"/>
                            <a:gd name="connsiteX2" fmla="*/ 1028700 w 1028700"/>
                            <a:gd name="connsiteY2" fmla="*/ 342900 h 342900"/>
                            <a:gd name="connsiteX3" fmla="*/ 0 w 1028700"/>
                            <a:gd name="connsiteY3" fmla="*/ 228600 h 342900"/>
                            <a:gd name="connsiteX4" fmla="*/ 0 w 1028700"/>
                            <a:gd name="connsiteY4" fmla="*/ 0 h 342900"/>
                            <a:gd name="connsiteX0" fmla="*/ 0 w 1028700"/>
                            <a:gd name="connsiteY0" fmla="*/ 0 h 228600"/>
                            <a:gd name="connsiteX1" fmla="*/ 1028700 w 1028700"/>
                            <a:gd name="connsiteY1" fmla="*/ 0 h 228600"/>
                            <a:gd name="connsiteX2" fmla="*/ 1028700 w 1028700"/>
                            <a:gd name="connsiteY2" fmla="*/ 228600 h 228600"/>
                            <a:gd name="connsiteX3" fmla="*/ 0 w 1028700"/>
                            <a:gd name="connsiteY3" fmla="*/ 228600 h 228600"/>
                            <a:gd name="connsiteX4" fmla="*/ 0 w 1028700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28700" h="228600">
                              <a:moveTo>
                                <a:pt x="0" y="0"/>
                              </a:moveTo>
                              <a:lnTo>
                                <a:pt x="1028700" y="0"/>
                              </a:lnTo>
                              <a:lnTo>
                                <a:pt x="1028700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66B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6068C" w14:textId="77777777" w:rsidR="0051578C" w:rsidRPr="008861D9" w:rsidRDefault="008861D9" w:rsidP="00C71257">
                            <w:pPr>
                              <w:jc w:val="center"/>
                              <w:rPr>
                                <w:color w:val="000000" w:themeColor="text1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color w:val="000000" w:themeColor="text1"/>
                                <w:szCs w:val="22"/>
                                <w:lang w:val="nb-NO"/>
                              </w:rPr>
                              <w:t xml:space="preserve">Suggested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Cs w:val="22"/>
                                <w:lang w:val="nb-NO"/>
                              </w:rPr>
                              <w:t>topics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4" o:spid="_x0000_s1027" style="position:absolute;margin-left:305.4pt;margin-top:17.4pt;width:103.1pt;height:2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287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" adj="-11796480,,5400" path="m,l1028700,r,228600l,228600,,xe" fillcolor="#f2f2f2 [3052]" strokecolor="#766b5f" strokeweight="1pt">
                <v:stroke joinstyle="miter"/>
                <v:formulas/>
                <v:path arrowok="t" o:connecttype="custom" o:connectlocs="0,0;1309370,0;1309370,285750;0,285750;0,0" o:connectangles="0,0,0,0,0" textboxrect="0,0,1028700,228600"/>
                <v:textbox>
                  <w:txbxContent>
                    <w:p w:rsidR="0051578C" w:rsidRPr="008861D9" w:rsidRDefault="008861D9" w:rsidP="00C71257">
                      <w:pPr>
                        <w:jc w:val="center"/>
                        <w:rPr>
                          <w:color w:val="000000" w:themeColor="text1"/>
                          <w:szCs w:val="22"/>
                          <w:lang w:val="nb-NO"/>
                        </w:rPr>
                      </w:pPr>
                      <w:r>
                        <w:rPr>
                          <w:color w:val="000000" w:themeColor="text1"/>
                          <w:szCs w:val="22"/>
                          <w:lang w:val="nb-NO"/>
                        </w:rPr>
                        <w:t>Suggested topics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660685" wp14:editId="2F660686">
                <wp:simplePos x="0" y="0"/>
                <wp:positionH relativeFrom="column">
                  <wp:posOffset>3432190</wp:posOffset>
                </wp:positionH>
                <wp:positionV relativeFrom="paragraph">
                  <wp:posOffset>395354</wp:posOffset>
                </wp:positionV>
                <wp:extent cx="2286000" cy="2166620"/>
                <wp:effectExtent l="0" t="0" r="12700" b="1778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66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66B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6068D" w14:textId="77777777" w:rsidR="0051578C" w:rsidRDefault="008861D9" w:rsidP="0051578C">
                            <w:pPr>
                              <w:spacing w:line="276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Examples of topics parents need to discuss further and agree on:</w:t>
                            </w:r>
                          </w:p>
                          <w:p w14:paraId="2F66068E" w14:textId="77777777" w:rsidR="0051578C" w:rsidRPr="0051578C" w:rsidRDefault="0051578C" w:rsidP="0051578C">
                            <w:pPr>
                              <w:spacing w:line="276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F66068F" w14:textId="77777777" w:rsidR="0051578C" w:rsidRPr="0051578C" w:rsidRDefault="008861D9" w:rsidP="0051578C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swapping contact days – e.g. in connection with days with no school or illness</w:t>
                            </w:r>
                          </w:p>
                          <w:p w14:paraId="2F660690" w14:textId="77777777" w:rsidR="0051578C" w:rsidRPr="0051578C" w:rsidRDefault="008861D9" w:rsidP="0051578C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when and how you inform each other about things that concern the child</w:t>
                            </w:r>
                          </w:p>
                          <w:p w14:paraId="2F660691" w14:textId="77777777" w:rsidR="0051578C" w:rsidRPr="0051578C" w:rsidRDefault="008861D9" w:rsidP="0051578C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information about new partners, if 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270.25pt;margin-top:31.15pt;width:180pt;height:170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" filled="f" strokecolor="#766b5f" strokeweight="1pt">
                <v:textbox>
                  <w:txbxContent>
                    <w:p w:rsidR="0051578C" w:rsidRDefault="008861D9" w:rsidP="0051578C">
                      <w:pPr>
                        <w:spacing w:line="276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Examples of topics parents need to discuss further and agree on:</w:t>
                      </w:r>
                    </w:p>
                    <w:p w:rsidR="0051578C" w:rsidRPr="0051578C" w:rsidRDefault="0051578C" w:rsidP="0051578C">
                      <w:pPr>
                        <w:spacing w:line="276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1578C" w:rsidRPr="0051578C" w:rsidRDefault="008861D9" w:rsidP="0051578C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swapping contact days – e.g. in connection with days with no school or illness</w:t>
                      </w:r>
                    </w:p>
                    <w:p w:rsidR="0051578C" w:rsidRPr="0051578C" w:rsidRDefault="008861D9" w:rsidP="0051578C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when and how you inform each other about things that concern the child</w:t>
                      </w:r>
                    </w:p>
                    <w:p w:rsidR="0051578C" w:rsidRPr="0051578C" w:rsidRDefault="008861D9" w:rsidP="0051578C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information about new partners, if relevant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91008" behindDoc="0" locked="0" layoutInCell="1" allowOverlap="1" wp14:anchorId="2F660687" wp14:editId="2F660688">
            <wp:simplePos x="0" y="0"/>
            <wp:positionH relativeFrom="column">
              <wp:posOffset>3541410</wp:posOffset>
            </wp:positionH>
            <wp:positionV relativeFrom="paragraph">
              <wp:posOffset>174374</wp:posOffset>
            </wp:positionV>
            <wp:extent cx="228600" cy="3429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D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660689" wp14:editId="2F66068A">
                <wp:simplePos x="0" y="0"/>
                <wp:positionH relativeFrom="column">
                  <wp:posOffset>3543300</wp:posOffset>
                </wp:positionH>
                <wp:positionV relativeFrom="paragraph">
                  <wp:posOffset>373380</wp:posOffset>
                </wp:positionV>
                <wp:extent cx="228600" cy="45085"/>
                <wp:effectExtent l="0" t="0" r="0" b="57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E7FF1" id="Rectangle 12" o:spid="_x0000_s1026" style="position:absolute;margin-left:279pt;margin-top:29.4pt;width:18pt;height: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" fillcolor="white [3212]" stroked="f" strokeweight="1pt"/>
            </w:pict>
          </mc:Fallback>
        </mc:AlternateContent>
      </w:r>
      <w:bookmarkEnd w:id="15"/>
      <w:bookmarkEnd w:id="16"/>
      <w:bookmarkEnd w:id="17"/>
      <w:bookmarkEnd w:id="18"/>
      <w:r w:rsidR="007E70C2">
        <w:rPr>
          <w:sz w:val="44"/>
          <w:szCs w:val="44"/>
        </w:rPr>
        <w:t xml:space="preserve">Other agreements </w:t>
      </w:r>
    </w:p>
    <w:p w14:paraId="2F660622" w14:textId="77777777" w:rsidR="005740CB" w:rsidRPr="00D96E64" w:rsidRDefault="005740CB" w:rsidP="005740CB">
      <w:pPr>
        <w:spacing w:line="360" w:lineRule="auto"/>
        <w:rPr>
          <w:sz w:val="18"/>
          <w:szCs w:val="18"/>
        </w:rPr>
      </w:pPr>
    </w:p>
    <w:p w14:paraId="2F660623" w14:textId="77777777" w:rsidR="007E70C2" w:rsidRPr="007E70C2" w:rsidRDefault="007E70C2" w:rsidP="007E70C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7E70C2">
        <w:rPr>
          <w:rStyle w:val="normaltextrun"/>
          <w:rFonts w:ascii="Open Sans" w:hAnsi="Open Sans" w:cs="Open Sans"/>
          <w:color w:val="000000"/>
          <w:sz w:val="22"/>
          <w:szCs w:val="22"/>
        </w:rPr>
        <w:t>What needs to be in a written agreement and what can be arranged verbally, varies from family to family.</w:t>
      </w:r>
      <w:r w:rsidRPr="007E70C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2F660624" w14:textId="77777777" w:rsidR="007E70C2" w:rsidRPr="007E70C2" w:rsidRDefault="007E70C2" w:rsidP="007E70C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Open Sans" w:hAnsi="Open Sans" w:cs="Open Sans"/>
          <w:color w:val="000000"/>
          <w:sz w:val="22"/>
          <w:szCs w:val="22"/>
        </w:rPr>
      </w:pPr>
    </w:p>
    <w:p w14:paraId="2F660625" w14:textId="77777777" w:rsidR="007E70C2" w:rsidRPr="007E70C2" w:rsidRDefault="007E70C2" w:rsidP="007E70C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Open Sans" w:hAnsi="Open Sans" w:cs="Open Sans"/>
          <w:color w:val="000000"/>
          <w:sz w:val="22"/>
          <w:szCs w:val="22"/>
        </w:rPr>
      </w:pPr>
      <w:r w:rsidRPr="007E70C2">
        <w:rPr>
          <w:rStyle w:val="normaltextrun"/>
          <w:rFonts w:ascii="Open Sans" w:hAnsi="Open Sans" w:cs="Open Sans"/>
          <w:color w:val="000000"/>
          <w:sz w:val="22"/>
          <w:szCs w:val="22"/>
        </w:rPr>
        <w:t>Below, you can add topics that are relevant for your situation, either now, or if it becomes necessary in the future.</w:t>
      </w:r>
      <w:r w:rsidRPr="007E70C2">
        <w:rPr>
          <w:rStyle w:val="eop"/>
          <w:rFonts w:ascii="Open Sans" w:hAnsi="Open Sans" w:cs="Open Sans"/>
          <w:color w:val="000000"/>
          <w:sz w:val="22"/>
          <w:szCs w:val="22"/>
        </w:rPr>
        <w:t> </w:t>
      </w:r>
    </w:p>
    <w:p w14:paraId="2F660626" w14:textId="77777777" w:rsidR="007E70C2" w:rsidRDefault="007E70C2" w:rsidP="007E70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F660627" w14:textId="77777777" w:rsidR="007E70C2" w:rsidRDefault="007E70C2" w:rsidP="007E70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F660628" w14:textId="77777777" w:rsidR="007E70C2" w:rsidRDefault="007E70C2" w:rsidP="007E70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F660629" w14:textId="77777777" w:rsidR="007E70C2" w:rsidRDefault="007E70C2" w:rsidP="007E70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F66062A" w14:textId="77777777" w:rsidR="005740CB" w:rsidRPr="007E70C2" w:rsidRDefault="007E70C2" w:rsidP="005740CB">
      <w:pPr>
        <w:spacing w:line="276" w:lineRule="auto"/>
        <w:rPr>
          <w:i/>
          <w:iCs/>
        </w:rPr>
      </w:pPr>
      <w:r w:rsidRPr="007E70C2">
        <w:rPr>
          <w:i/>
          <w:iCs/>
        </w:rPr>
        <w:t>Describe what you have agreed on in the field below</w:t>
      </w:r>
      <w:r w:rsidR="005740CB" w:rsidRPr="007E70C2">
        <w:rPr>
          <w:i/>
          <w:iCs/>
        </w:rPr>
        <w:t xml:space="preserve">. </w:t>
      </w:r>
    </w:p>
    <w:tbl>
      <w:tblPr>
        <w:tblStyle w:val="Tabellrutenett"/>
        <w:tblW w:w="8995" w:type="dxa"/>
        <w:tblBorders>
          <w:top w:val="single" w:sz="4" w:space="0" w:color="E6EDEE"/>
          <w:left w:val="single" w:sz="4" w:space="0" w:color="E6EDEE"/>
          <w:bottom w:val="single" w:sz="4" w:space="0" w:color="E6EDEE"/>
          <w:right w:val="single" w:sz="4" w:space="0" w:color="E6EDEE"/>
          <w:insideH w:val="single" w:sz="4" w:space="0" w:color="E6EDEE"/>
          <w:insideV w:val="single" w:sz="4" w:space="0" w:color="E6EDEE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8995"/>
      </w:tblGrid>
      <w:tr w:rsidR="005740CB" w:rsidRPr="007E70C2" w14:paraId="2F660644" w14:textId="77777777" w:rsidTr="00A758D8">
        <w:trPr>
          <w:trHeight w:val="7723"/>
        </w:trPr>
        <w:tc>
          <w:tcPr>
            <w:tcW w:w="8995" w:type="dxa"/>
            <w:shd w:val="clear" w:color="auto" w:fill="F2F2F2" w:themeFill="background1" w:themeFillShade="F2"/>
          </w:tcPr>
          <w:p w14:paraId="2F66062B" w14:textId="77777777" w:rsidR="005740CB" w:rsidRPr="007E70C2" w:rsidRDefault="005740CB" w:rsidP="008B4B0B">
            <w:pPr>
              <w:spacing w:line="276" w:lineRule="auto"/>
              <w:rPr>
                <w:rFonts w:cs="Open Sans"/>
              </w:rPr>
            </w:pPr>
          </w:p>
          <w:p w14:paraId="2F66062C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2D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2E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2F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0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1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2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3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4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5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6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7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8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9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A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B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C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D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E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3F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40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41" w14:textId="77777777" w:rsidR="00A758D8" w:rsidRPr="007E70C2" w:rsidRDefault="00A758D8" w:rsidP="008B4B0B">
            <w:pPr>
              <w:spacing w:line="276" w:lineRule="auto"/>
              <w:rPr>
                <w:rFonts w:cs="Open Sans"/>
              </w:rPr>
            </w:pPr>
          </w:p>
          <w:p w14:paraId="2F660642" w14:textId="77777777" w:rsidR="005740CB" w:rsidRPr="007E70C2" w:rsidRDefault="005740CB" w:rsidP="008B4B0B">
            <w:pPr>
              <w:spacing w:line="276" w:lineRule="auto"/>
              <w:rPr>
                <w:rFonts w:cs="Open Sans"/>
              </w:rPr>
            </w:pPr>
          </w:p>
          <w:p w14:paraId="2F660643" w14:textId="77777777" w:rsidR="005740CB" w:rsidRPr="007E70C2" w:rsidRDefault="005740CB" w:rsidP="008B4B0B">
            <w:pPr>
              <w:spacing w:line="276" w:lineRule="auto"/>
              <w:rPr>
                <w:rFonts w:cs="Open Sans"/>
              </w:rPr>
            </w:pPr>
          </w:p>
        </w:tc>
      </w:tr>
    </w:tbl>
    <w:p w14:paraId="2F660645" w14:textId="77777777" w:rsidR="005740CB" w:rsidRPr="008B6F83" w:rsidRDefault="00147553" w:rsidP="005740CB">
      <w:pPr>
        <w:pStyle w:val="Overskrift1"/>
        <w:pBdr>
          <w:bottom w:val="single" w:sz="2" w:space="1" w:color="AEAAAA" w:themeColor="background2" w:themeShade="BF"/>
        </w:pBdr>
        <w:rPr>
          <w:sz w:val="44"/>
          <w:szCs w:val="44"/>
        </w:rPr>
      </w:pPr>
      <w:r>
        <w:rPr>
          <w:sz w:val="44"/>
          <w:szCs w:val="44"/>
        </w:rPr>
        <w:lastRenderedPageBreak/>
        <w:t>Review of agreement</w:t>
      </w:r>
    </w:p>
    <w:p w14:paraId="2F660646" w14:textId="77777777" w:rsidR="005740CB" w:rsidRDefault="005740CB" w:rsidP="005740CB">
      <w:pPr>
        <w:spacing w:line="360" w:lineRule="auto"/>
        <w:rPr>
          <w:rFonts w:cs="Open Sans"/>
          <w:color w:val="161616"/>
          <w:szCs w:val="22"/>
        </w:rPr>
      </w:pPr>
    </w:p>
    <w:p w14:paraId="2F660647" w14:textId="77777777" w:rsidR="00147553" w:rsidRPr="00147553" w:rsidRDefault="00147553" w:rsidP="00147553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147553">
        <w:rPr>
          <w:rStyle w:val="normaltextrun"/>
          <w:rFonts w:ascii="Open Sans" w:hAnsi="Open Sans" w:cs="Open Sans"/>
          <w:color w:val="161616"/>
          <w:sz w:val="22"/>
          <w:szCs w:val="22"/>
          <w:lang w:val="en-GB"/>
        </w:rPr>
        <w:t>You should update your co-parenting agreement according to your children’s development and as your circumstances change. It is a good idea to review the agreement regularly, especially in the first few years after your separation.</w:t>
      </w:r>
      <w:r w:rsidRPr="00147553">
        <w:rPr>
          <w:rStyle w:val="eop"/>
          <w:rFonts w:ascii="Open Sans" w:hAnsi="Open Sans" w:cs="Open Sans"/>
          <w:color w:val="161616"/>
          <w:sz w:val="22"/>
          <w:szCs w:val="22"/>
        </w:rPr>
        <w:t> </w:t>
      </w:r>
    </w:p>
    <w:p w14:paraId="2F660648" w14:textId="77777777" w:rsidR="00147553" w:rsidRPr="00147553" w:rsidRDefault="00147553" w:rsidP="00147553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147553">
        <w:rPr>
          <w:rStyle w:val="eop"/>
          <w:rFonts w:ascii="Open Sans" w:hAnsi="Open Sans" w:cs="Open Sans"/>
          <w:sz w:val="22"/>
          <w:szCs w:val="22"/>
        </w:rPr>
        <w:t> </w:t>
      </w:r>
    </w:p>
    <w:p w14:paraId="2F660649" w14:textId="77777777" w:rsidR="00147553" w:rsidRPr="00147553" w:rsidRDefault="00147553" w:rsidP="00147553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147553">
        <w:rPr>
          <w:rStyle w:val="normaltextrun"/>
          <w:rFonts w:ascii="Open Sans" w:hAnsi="Open Sans" w:cs="Open Sans"/>
          <w:sz w:val="22"/>
          <w:szCs w:val="22"/>
          <w:lang w:val="en-GB"/>
        </w:rPr>
        <w:t>You may review your agreement on your own or at the family counselling office, if that is what you prefer.</w:t>
      </w:r>
      <w:r w:rsidRPr="00147553">
        <w:rPr>
          <w:rStyle w:val="eop"/>
          <w:rFonts w:ascii="Open Sans" w:hAnsi="Open Sans" w:cs="Open Sans"/>
          <w:sz w:val="22"/>
          <w:szCs w:val="22"/>
        </w:rPr>
        <w:t> </w:t>
      </w:r>
    </w:p>
    <w:p w14:paraId="2F66064A" w14:textId="77777777" w:rsidR="00147553" w:rsidRPr="00147553" w:rsidRDefault="00147553" w:rsidP="00147553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147553">
        <w:rPr>
          <w:rStyle w:val="eop"/>
          <w:rFonts w:ascii="Open Sans" w:hAnsi="Open Sans" w:cs="Open Sans"/>
          <w:sz w:val="22"/>
          <w:szCs w:val="22"/>
        </w:rPr>
        <w:t> </w:t>
      </w:r>
    </w:p>
    <w:p w14:paraId="2F66064B" w14:textId="255AB8FD" w:rsidR="00147553" w:rsidRPr="00147553" w:rsidRDefault="00147553" w:rsidP="00147553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147553">
        <w:rPr>
          <w:rStyle w:val="normaltextrun"/>
          <w:rFonts w:ascii="Open Sans" w:hAnsi="Open Sans" w:cs="Open Sans"/>
          <w:sz w:val="22"/>
          <w:szCs w:val="22"/>
          <w:lang w:val="en-GB"/>
        </w:rPr>
        <w:t>Find your local family counselling office at </w:t>
      </w:r>
      <w:hyperlink r:id="rId17" w:history="1">
        <w:r w:rsidRPr="00086E28">
          <w:rPr>
            <w:rStyle w:val="Hyperkobling"/>
            <w:rFonts w:ascii="Open Sans" w:hAnsi="Open Sans" w:cs="Open Sans"/>
            <w:sz w:val="22"/>
            <w:szCs w:val="22"/>
            <w:lang w:val="en-GB"/>
          </w:rPr>
          <w:t>Bufdir.no</w:t>
        </w:r>
      </w:hyperlink>
      <w:r w:rsidRPr="00147553">
        <w:rPr>
          <w:rStyle w:val="normaltextrun"/>
          <w:rFonts w:ascii="Open Sans" w:hAnsi="Open Sans" w:cs="Open Sans"/>
          <w:sz w:val="22"/>
          <w:szCs w:val="22"/>
          <w:lang w:val="en-GB"/>
        </w:rPr>
        <w:t>.</w:t>
      </w:r>
      <w:r w:rsidRPr="00147553">
        <w:rPr>
          <w:rStyle w:val="eop"/>
          <w:rFonts w:ascii="Open Sans" w:hAnsi="Open Sans" w:cs="Open Sans"/>
          <w:sz w:val="22"/>
          <w:szCs w:val="22"/>
        </w:rPr>
        <w:t> </w:t>
      </w:r>
    </w:p>
    <w:p w14:paraId="2F66064C" w14:textId="77777777" w:rsidR="005740CB" w:rsidRPr="007D1483" w:rsidRDefault="005740CB" w:rsidP="005740CB">
      <w:pPr>
        <w:rPr>
          <w:rFonts w:cs="Open Sans"/>
          <w:szCs w:val="22"/>
        </w:rPr>
      </w:pPr>
    </w:p>
    <w:p w14:paraId="2F66064D" w14:textId="77777777" w:rsidR="005740CB" w:rsidRPr="002F337F" w:rsidRDefault="00781E1F" w:rsidP="005740CB">
      <w:pPr>
        <w:spacing w:line="360" w:lineRule="auto"/>
        <w:rPr>
          <w:rFonts w:cs="Open Sans"/>
          <w:b/>
          <w:bCs/>
          <w:sz w:val="24"/>
        </w:rPr>
      </w:pPr>
      <w:r>
        <w:rPr>
          <w:rFonts w:cs="Open Sans"/>
          <w:b/>
          <w:bCs/>
          <w:sz w:val="24"/>
        </w:rPr>
        <w:t>When and how often will you review this agreement</w:t>
      </w:r>
      <w:r w:rsidR="00012246" w:rsidRPr="002F337F">
        <w:rPr>
          <w:rFonts w:cs="Open Sans"/>
          <w:b/>
          <w:bCs/>
          <w:sz w:val="24"/>
        </w:rPr>
        <w:t>?</w:t>
      </w:r>
    </w:p>
    <w:p w14:paraId="2F66064E" w14:textId="77777777" w:rsidR="00781E1F" w:rsidRPr="00781E1F" w:rsidRDefault="00781E1F" w:rsidP="00781E1F">
      <w:pPr>
        <w:spacing w:line="276" w:lineRule="auto"/>
        <w:rPr>
          <w:rFonts w:ascii="Times New Roman" w:eastAsia="Times New Roman" w:hAnsi="Times New Roman" w:cs="Times New Roman"/>
          <w:szCs w:val="22"/>
          <w:lang w:eastAsia="en-GB"/>
        </w:rPr>
      </w:pPr>
      <w:r w:rsidRPr="00781E1F">
        <w:rPr>
          <w:rFonts w:eastAsia="Times New Roman" w:cs="Open Sans"/>
          <w:color w:val="000000"/>
          <w:szCs w:val="22"/>
          <w:shd w:val="clear" w:color="auto" w:fill="FFFFFF"/>
          <w:lang w:val="en-GB" w:eastAsia="en-GB"/>
        </w:rPr>
        <w:t>For example:</w:t>
      </w:r>
      <w:r w:rsidRPr="00781E1F">
        <w:rPr>
          <w:rFonts w:eastAsia="Times New Roman" w:cs="Open Sans"/>
          <w:i/>
          <w:iCs/>
          <w:color w:val="000000"/>
          <w:szCs w:val="22"/>
          <w:shd w:val="clear" w:color="auto" w:fill="FFFFFF"/>
          <w:lang w:val="en-GB" w:eastAsia="en-GB"/>
        </w:rPr>
        <w:t> “We will review this agreement once a year. The first review will take place on 02 May this year. We will discuss things with the child or children before we make any changes.”</w:t>
      </w:r>
      <w:r w:rsidRPr="00781E1F">
        <w:rPr>
          <w:rFonts w:eastAsia="Times New Roman" w:cs="Open Sans"/>
          <w:color w:val="000000"/>
          <w:szCs w:val="22"/>
          <w:shd w:val="clear" w:color="auto" w:fill="FFFFFF"/>
          <w:lang w:eastAsia="en-GB"/>
        </w:rPr>
        <w:t> </w:t>
      </w:r>
    </w:p>
    <w:tbl>
      <w:tblPr>
        <w:tblStyle w:val="Tabellrutenett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0"/>
      </w:tblGrid>
      <w:tr w:rsidR="005740CB" w:rsidRPr="009650F2" w14:paraId="2F660655" w14:textId="77777777" w:rsidTr="008B4B0B">
        <w:tc>
          <w:tcPr>
            <w:tcW w:w="9730" w:type="dxa"/>
            <w:shd w:val="clear" w:color="auto" w:fill="F2F2F2" w:themeFill="background1" w:themeFillShade="F2"/>
          </w:tcPr>
          <w:p w14:paraId="2F66064F" w14:textId="77777777" w:rsidR="005740CB" w:rsidRPr="00781E1F" w:rsidRDefault="005740CB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2F660650" w14:textId="77777777" w:rsidR="00012246" w:rsidRPr="009650F2" w:rsidRDefault="00012246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2F660651" w14:textId="77777777" w:rsidR="00012246" w:rsidRPr="009650F2" w:rsidRDefault="00012246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2F660652" w14:textId="77777777" w:rsidR="00012246" w:rsidRPr="009650F2" w:rsidRDefault="00012246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2F660653" w14:textId="77777777" w:rsidR="00012246" w:rsidRPr="009650F2" w:rsidRDefault="00012246" w:rsidP="008B4B0B">
            <w:pPr>
              <w:spacing w:line="360" w:lineRule="auto"/>
              <w:rPr>
                <w:rFonts w:cs="Open Sans"/>
                <w:szCs w:val="22"/>
              </w:rPr>
            </w:pPr>
          </w:p>
          <w:p w14:paraId="2F660654" w14:textId="77777777" w:rsidR="00377BED" w:rsidRPr="009650F2" w:rsidRDefault="00377BED" w:rsidP="008B4B0B">
            <w:pPr>
              <w:spacing w:line="360" w:lineRule="auto"/>
              <w:rPr>
                <w:rFonts w:cs="Open Sans"/>
                <w:szCs w:val="22"/>
              </w:rPr>
            </w:pPr>
          </w:p>
        </w:tc>
      </w:tr>
    </w:tbl>
    <w:p w14:paraId="2F660656" w14:textId="77777777" w:rsidR="005740CB" w:rsidRPr="009650F2" w:rsidRDefault="005740CB" w:rsidP="005740CB">
      <w:pPr>
        <w:spacing w:line="360" w:lineRule="auto"/>
        <w:rPr>
          <w:rFonts w:cs="Open Sans"/>
          <w:szCs w:val="22"/>
        </w:rPr>
      </w:pPr>
      <w:bookmarkStart w:id="19" w:name="_Toc26968578"/>
    </w:p>
    <w:p w14:paraId="2F660657" w14:textId="77777777" w:rsidR="005740CB" w:rsidRPr="00E85817" w:rsidRDefault="005740CB" w:rsidP="005740CB">
      <w:pPr>
        <w:pStyle w:val="Overskrift1"/>
        <w:pBdr>
          <w:bottom w:val="single" w:sz="2" w:space="1" w:color="AEAAAA" w:themeColor="background2" w:themeShade="BF"/>
        </w:pBdr>
        <w:rPr>
          <w:sz w:val="44"/>
          <w:szCs w:val="44"/>
        </w:rPr>
      </w:pPr>
      <w:bookmarkStart w:id="20" w:name="_Toc27140712"/>
      <w:bookmarkStart w:id="21" w:name="_Toc27141667"/>
      <w:bookmarkStart w:id="22" w:name="_Toc27461765"/>
      <w:r w:rsidRPr="00E85817">
        <w:rPr>
          <w:sz w:val="44"/>
          <w:szCs w:val="44"/>
        </w:rPr>
        <w:t>Signatur</w:t>
      </w:r>
      <w:bookmarkEnd w:id="19"/>
      <w:bookmarkEnd w:id="20"/>
      <w:bookmarkEnd w:id="21"/>
      <w:bookmarkEnd w:id="22"/>
      <w:r w:rsidR="00781E1F">
        <w:rPr>
          <w:sz w:val="44"/>
          <w:szCs w:val="44"/>
        </w:rPr>
        <w:t>e</w:t>
      </w:r>
    </w:p>
    <w:p w14:paraId="2F660658" w14:textId="77777777" w:rsidR="005740CB" w:rsidRDefault="005740CB" w:rsidP="005740CB">
      <w:pPr>
        <w:spacing w:line="360" w:lineRule="auto"/>
        <w:rPr>
          <w:rFonts w:cs="Open Sans"/>
        </w:rPr>
      </w:pPr>
    </w:p>
    <w:p w14:paraId="2F660659" w14:textId="77777777" w:rsidR="005740CB" w:rsidRDefault="00781E1F" w:rsidP="005740CB">
      <w:r>
        <w:t>This agreement is valid until we have agreed on a new agreement</w:t>
      </w:r>
      <w:r w:rsidR="005740CB">
        <w:t>.</w:t>
      </w:r>
    </w:p>
    <w:tbl>
      <w:tblPr>
        <w:tblStyle w:val="Tabellrutenett"/>
        <w:tblW w:w="5000" w:type="auto"/>
        <w:tblBorders>
          <w:top w:val="none" w:sz="2" w:space="0" w:color="FFFFFF"/>
          <w:left w:val="none" w:sz="2" w:space="0" w:color="FFFFFF"/>
          <w:bottom w:val="single" w:sz="4" w:space="0" w:color="000000" w:themeColor="text1"/>
          <w:right w:val="none" w:sz="2" w:space="0" w:color="FFFFFF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20"/>
      </w:tblGrid>
      <w:tr w:rsidR="005740CB" w14:paraId="2F66065B" w14:textId="77777777" w:rsidTr="008B4B0B"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14:paraId="2F66065A" w14:textId="77777777" w:rsidR="005740CB" w:rsidRDefault="005740CB" w:rsidP="008B4B0B">
            <w:pPr>
              <w:spacing w:after="30"/>
            </w:pPr>
          </w:p>
        </w:tc>
      </w:tr>
    </w:tbl>
    <w:p w14:paraId="2F66065C" w14:textId="77777777" w:rsidR="005740CB" w:rsidRDefault="005740CB" w:rsidP="005740CB"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2F66065D" w14:textId="77777777" w:rsidR="005740CB" w:rsidRDefault="005740CB" w:rsidP="005740CB">
      <w:r>
        <w:rPr>
          <w:rFonts w:ascii="Arial" w:eastAsia="Arial" w:hAnsi="Arial" w:cs="Arial"/>
          <w:sz w:val="52"/>
          <w:szCs w:val="52"/>
        </w:rPr>
        <w:t xml:space="preserve"> </w:t>
      </w:r>
    </w:p>
    <w:tbl>
      <w:tblPr>
        <w:tblStyle w:val="Tabellrutenett"/>
        <w:tblW w:w="0" w:type="auto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037"/>
        <w:gridCol w:w="3293"/>
        <w:gridCol w:w="359"/>
        <w:gridCol w:w="1037"/>
        <w:gridCol w:w="3294"/>
      </w:tblGrid>
      <w:tr w:rsidR="005740CB" w14:paraId="2F660663" w14:textId="77777777" w:rsidTr="008B4B0B">
        <w:trPr>
          <w:trHeight w:val="400"/>
        </w:trPr>
        <w:tc>
          <w:tcPr>
            <w:tcW w:w="1037" w:type="dxa"/>
            <w:vAlign w:val="center"/>
          </w:tcPr>
          <w:p w14:paraId="2F66065E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>Dato/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316" w:type="dxa"/>
            <w:tcBorders>
              <w:bottom w:val="single" w:sz="2" w:space="0" w:color="000000"/>
            </w:tcBorders>
            <w:vAlign w:val="center"/>
          </w:tcPr>
          <w:p w14:paraId="2F66065F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F660660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2F660661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>Dato/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316" w:type="dxa"/>
            <w:tcBorders>
              <w:bottom w:val="single" w:sz="2" w:space="0" w:color="000000"/>
            </w:tcBorders>
            <w:vAlign w:val="center"/>
          </w:tcPr>
          <w:p w14:paraId="2F660662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740CB" w14:paraId="2F660667" w14:textId="77777777" w:rsidTr="008B4B0B">
        <w:trPr>
          <w:trHeight w:val="1000"/>
        </w:trPr>
        <w:tc>
          <w:tcPr>
            <w:tcW w:w="4353" w:type="dxa"/>
            <w:gridSpan w:val="2"/>
            <w:vAlign w:val="center"/>
          </w:tcPr>
          <w:p w14:paraId="2F660664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F660665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53" w:type="dxa"/>
            <w:gridSpan w:val="2"/>
            <w:vAlign w:val="center"/>
          </w:tcPr>
          <w:p w14:paraId="2F660666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740CB" w14:paraId="2F66066D" w14:textId="77777777" w:rsidTr="008B4B0B">
        <w:trPr>
          <w:trHeight w:val="400"/>
        </w:trPr>
        <w:tc>
          <w:tcPr>
            <w:tcW w:w="1037" w:type="dxa"/>
            <w:vAlign w:val="center"/>
          </w:tcPr>
          <w:p w14:paraId="2F660668" w14:textId="77777777" w:rsidR="005740CB" w:rsidRDefault="005740CB" w:rsidP="008B4B0B"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Forelder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316" w:type="dxa"/>
            <w:tcBorders>
              <w:bottom w:val="single" w:sz="2" w:space="0" w:color="000000"/>
            </w:tcBorders>
            <w:vAlign w:val="center"/>
          </w:tcPr>
          <w:p w14:paraId="2F660669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F66066A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14:paraId="2F66066B" w14:textId="77777777" w:rsidR="005740CB" w:rsidRDefault="005740CB" w:rsidP="008B4B0B"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Forelder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316" w:type="dxa"/>
            <w:tcBorders>
              <w:bottom w:val="single" w:sz="2" w:space="0" w:color="000000"/>
            </w:tcBorders>
            <w:vAlign w:val="center"/>
          </w:tcPr>
          <w:p w14:paraId="2F66066C" w14:textId="77777777" w:rsidR="005740CB" w:rsidRDefault="005740CB" w:rsidP="008B4B0B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F66066E" w14:textId="77777777" w:rsidR="005740CB" w:rsidRPr="005740CB" w:rsidRDefault="005740CB">
      <w:pPr>
        <w:rPr>
          <w:rFonts w:cs="Open Sans"/>
        </w:rPr>
      </w:pPr>
    </w:p>
    <w:sectPr w:rsidR="005740CB" w:rsidRPr="005740CB" w:rsidSect="00377B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5367"/>
    <w:multiLevelType w:val="hybridMultilevel"/>
    <w:tmpl w:val="B464FD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27967"/>
    <w:multiLevelType w:val="hybridMultilevel"/>
    <w:tmpl w:val="49C4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D1114"/>
    <w:multiLevelType w:val="hybridMultilevel"/>
    <w:tmpl w:val="4CA24682"/>
    <w:lvl w:ilvl="0" w:tplc="5B08A57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B5"/>
    <w:rsid w:val="00012246"/>
    <w:rsid w:val="000145FB"/>
    <w:rsid w:val="0002654E"/>
    <w:rsid w:val="000452A4"/>
    <w:rsid w:val="00054DB5"/>
    <w:rsid w:val="000633D4"/>
    <w:rsid w:val="00082A0F"/>
    <w:rsid w:val="000859C0"/>
    <w:rsid w:val="00086E28"/>
    <w:rsid w:val="000A1138"/>
    <w:rsid w:val="001119C3"/>
    <w:rsid w:val="00117261"/>
    <w:rsid w:val="00147553"/>
    <w:rsid w:val="0014797F"/>
    <w:rsid w:val="001573E3"/>
    <w:rsid w:val="00195F10"/>
    <w:rsid w:val="001A39C5"/>
    <w:rsid w:val="001E2B8B"/>
    <w:rsid w:val="001E3402"/>
    <w:rsid w:val="001F41AF"/>
    <w:rsid w:val="00236B81"/>
    <w:rsid w:val="002B1DF4"/>
    <w:rsid w:val="002C6A4C"/>
    <w:rsid w:val="002F337F"/>
    <w:rsid w:val="002F7E12"/>
    <w:rsid w:val="0031203D"/>
    <w:rsid w:val="00324338"/>
    <w:rsid w:val="0032573C"/>
    <w:rsid w:val="00327A5B"/>
    <w:rsid w:val="00347525"/>
    <w:rsid w:val="00351EAD"/>
    <w:rsid w:val="00362447"/>
    <w:rsid w:val="00377BED"/>
    <w:rsid w:val="00400A8F"/>
    <w:rsid w:val="00412540"/>
    <w:rsid w:val="004741BF"/>
    <w:rsid w:val="004A374A"/>
    <w:rsid w:val="004F0DCC"/>
    <w:rsid w:val="0051578C"/>
    <w:rsid w:val="00517703"/>
    <w:rsid w:val="005569F3"/>
    <w:rsid w:val="005740CB"/>
    <w:rsid w:val="00581DE6"/>
    <w:rsid w:val="005B52FB"/>
    <w:rsid w:val="005F24DB"/>
    <w:rsid w:val="00615386"/>
    <w:rsid w:val="00663037"/>
    <w:rsid w:val="0068085F"/>
    <w:rsid w:val="006D600C"/>
    <w:rsid w:val="006D61E1"/>
    <w:rsid w:val="006E2E61"/>
    <w:rsid w:val="00776E68"/>
    <w:rsid w:val="00781E1F"/>
    <w:rsid w:val="007D1483"/>
    <w:rsid w:val="007E70C2"/>
    <w:rsid w:val="008861D9"/>
    <w:rsid w:val="008962F9"/>
    <w:rsid w:val="00900AE1"/>
    <w:rsid w:val="00913C14"/>
    <w:rsid w:val="00916A64"/>
    <w:rsid w:val="00927E22"/>
    <w:rsid w:val="009650F2"/>
    <w:rsid w:val="0097583A"/>
    <w:rsid w:val="009E3240"/>
    <w:rsid w:val="009E64BD"/>
    <w:rsid w:val="00A758D8"/>
    <w:rsid w:val="00AA02B5"/>
    <w:rsid w:val="00AC43B7"/>
    <w:rsid w:val="00AF3315"/>
    <w:rsid w:val="00AF5E78"/>
    <w:rsid w:val="00B56FAE"/>
    <w:rsid w:val="00B82C18"/>
    <w:rsid w:val="00BD3C0E"/>
    <w:rsid w:val="00BE3D3B"/>
    <w:rsid w:val="00BE3DF1"/>
    <w:rsid w:val="00BF7102"/>
    <w:rsid w:val="00C03D05"/>
    <w:rsid w:val="00C31081"/>
    <w:rsid w:val="00C31E5D"/>
    <w:rsid w:val="00C3796B"/>
    <w:rsid w:val="00C71257"/>
    <w:rsid w:val="00C828AE"/>
    <w:rsid w:val="00CC25CA"/>
    <w:rsid w:val="00CD10C4"/>
    <w:rsid w:val="00CD58C5"/>
    <w:rsid w:val="00CF454C"/>
    <w:rsid w:val="00D07357"/>
    <w:rsid w:val="00D129FB"/>
    <w:rsid w:val="00D17172"/>
    <w:rsid w:val="00D22A1C"/>
    <w:rsid w:val="00D55773"/>
    <w:rsid w:val="00D6343D"/>
    <w:rsid w:val="00DE5D4D"/>
    <w:rsid w:val="00E07265"/>
    <w:rsid w:val="00E17AD1"/>
    <w:rsid w:val="00E53798"/>
    <w:rsid w:val="00E7249D"/>
    <w:rsid w:val="00E94887"/>
    <w:rsid w:val="00EB0880"/>
    <w:rsid w:val="00EC2CDD"/>
    <w:rsid w:val="00EF414E"/>
    <w:rsid w:val="00F24C02"/>
    <w:rsid w:val="00F30392"/>
    <w:rsid w:val="00F31A11"/>
    <w:rsid w:val="00F75307"/>
    <w:rsid w:val="00F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0536"/>
  <w15:chartTrackingRefBased/>
  <w15:docId w15:val="{888ECFFE-405E-4F49-9154-F876117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0CB"/>
    <w:rPr>
      <w:rFonts w:ascii="Open Sans" w:hAnsi="Open Sans"/>
      <w:sz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40CB"/>
    <w:pPr>
      <w:keepNext/>
      <w:keepLines/>
      <w:spacing w:before="240"/>
      <w:outlineLvl w:val="0"/>
    </w:pPr>
    <w:rPr>
      <w:rFonts w:eastAsiaTheme="majorEastAsia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17172"/>
    <w:pPr>
      <w:keepNext/>
      <w:keepLines/>
      <w:spacing w:before="40"/>
      <w:outlineLvl w:val="1"/>
    </w:pPr>
    <w:rPr>
      <w:rFonts w:eastAsiaTheme="majorEastAsia" w:cstheme="majorBidi"/>
      <w:b/>
      <w:bCs/>
      <w:color w:val="404040" w:themeColor="text1" w:themeTint="BF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34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40CB"/>
    <w:rPr>
      <w:rFonts w:ascii="Open Sans" w:eastAsiaTheme="majorEastAsia" w:hAnsi="Open Sans" w:cstheme="majorBidi"/>
      <w:color w:val="262626" w:themeColor="text1" w:themeTint="D9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7172"/>
    <w:rPr>
      <w:rFonts w:ascii="Open Sans" w:eastAsiaTheme="majorEastAsia" w:hAnsi="Open Sans" w:cstheme="majorBidi"/>
      <w:b/>
      <w:bCs/>
      <w:color w:val="404040" w:themeColor="text1" w:themeTint="BF"/>
      <w:sz w:val="22"/>
      <w:szCs w:val="22"/>
      <w:lang w:val="en-US"/>
    </w:rPr>
  </w:style>
  <w:style w:type="table" w:styleId="Tabellrutenett">
    <w:name w:val="Table Grid"/>
    <w:basedOn w:val="Vanligtabell"/>
    <w:uiPriority w:val="59"/>
    <w:rsid w:val="0057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5740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kobling">
    <w:name w:val="Hyperlink"/>
    <w:basedOn w:val="Standardskriftforavsnitt"/>
    <w:uiPriority w:val="99"/>
    <w:unhideWhenUsed/>
    <w:rsid w:val="005740C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740CB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F31A11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31A11"/>
    <w:rPr>
      <w:rFonts w:eastAsiaTheme="minorEastAsia"/>
      <w:sz w:val="22"/>
      <w:szCs w:val="22"/>
      <w:lang w:val="en-US" w:eastAsia="zh-CN"/>
    </w:rPr>
  </w:style>
  <w:style w:type="paragraph" w:styleId="Tittel">
    <w:name w:val="Title"/>
    <w:basedOn w:val="Normal"/>
    <w:next w:val="Normal"/>
    <w:link w:val="TittelTegn"/>
    <w:uiPriority w:val="10"/>
    <w:qFormat/>
    <w:rsid w:val="00F31A1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31A11"/>
    <w:rPr>
      <w:rFonts w:ascii="Open Sans" w:eastAsiaTheme="majorEastAsia" w:hAnsi="Open Sans" w:cstheme="majorBidi"/>
      <w:spacing w:val="-10"/>
      <w:kern w:val="28"/>
      <w:sz w:val="56"/>
      <w:szCs w:val="56"/>
      <w:lang w:val="nb-NO"/>
    </w:rPr>
  </w:style>
  <w:style w:type="paragraph" w:styleId="NormalWeb">
    <w:name w:val="Normal (Web)"/>
    <w:basedOn w:val="Normal"/>
    <w:uiPriority w:val="99"/>
    <w:unhideWhenUsed/>
    <w:rsid w:val="000A11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AF5E78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52A4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2A4"/>
    <w:rPr>
      <w:rFonts w:ascii="Times New Roman" w:hAnsi="Times New Roman" w:cs="Times New Roman"/>
      <w:sz w:val="18"/>
      <w:szCs w:val="18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E94887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31203D"/>
  </w:style>
  <w:style w:type="character" w:customStyle="1" w:styleId="eop">
    <w:name w:val="eop"/>
    <w:basedOn w:val="Standardskriftforavsnitt"/>
    <w:rsid w:val="0031203D"/>
  </w:style>
  <w:style w:type="character" w:customStyle="1" w:styleId="Overskrift3Tegn">
    <w:name w:val="Overskrift 3 Tegn"/>
    <w:basedOn w:val="Standardskriftforavsnitt"/>
    <w:link w:val="Overskrift3"/>
    <w:uiPriority w:val="9"/>
    <w:rsid w:val="001E3402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362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hyperlink" Target="https://bufdir.no/Familie/Familievern_kontor_list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kin\Desktop\FSA%20engels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e4a4ab3-4d56-4746-8fb3-858d3de933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7F4D1FF14F646B64465EBB88FEB0D" ma:contentTypeVersion="13" ma:contentTypeDescription="Create a new document." ma:contentTypeScope="" ma:versionID="e137cf7d3da8b4703077ee3c083303fd">
  <xsd:schema xmlns:xsd="http://www.w3.org/2001/XMLSchema" xmlns:xs="http://www.w3.org/2001/XMLSchema" xmlns:p="http://schemas.microsoft.com/office/2006/metadata/properties" xmlns:ns2="ae4a4ab3-4d56-4746-8fb3-858d3de9337d" xmlns:ns3="2c59333e-bbb3-4926-bbca-8c00390caf74" targetNamespace="http://schemas.microsoft.com/office/2006/metadata/properties" ma:root="true" ma:fieldsID="91d80375275d412a6b34f9853a5c9cf9" ns2:_="" ns3:_="">
    <xsd:import namespace="ae4a4ab3-4d56-4746-8fb3-858d3de9337d"/>
    <xsd:import namespace="2c59333e-bbb3-4926-bbca-8c00390ca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a4ab3-4d56-4746-8fb3-858d3de93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333e-bbb3-4926-bbca-8c00390ca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2FD19-98BE-40DB-939B-67E17DDFA127}">
  <ds:schemaRefs>
    <ds:schemaRef ds:uri="http://schemas.microsoft.com/office/2006/metadata/properties"/>
    <ds:schemaRef ds:uri="http://schemas.microsoft.com/office/infopath/2007/PartnerControls"/>
    <ds:schemaRef ds:uri="ae4a4ab3-4d56-4746-8fb3-858d3de9337d"/>
  </ds:schemaRefs>
</ds:datastoreItem>
</file>

<file path=customXml/itemProps2.xml><?xml version="1.0" encoding="utf-8"?>
<ds:datastoreItem xmlns:ds="http://schemas.openxmlformats.org/officeDocument/2006/customXml" ds:itemID="{506FFFD5-065F-4DC7-8626-B09455960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F1F32-3752-4358-BFDE-C2DB26B6A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a4ab3-4d56-4746-8fb3-858d3de9337d"/>
    <ds:schemaRef ds:uri="2c59333e-bbb3-4926-bbca-8c00390ca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FSA engelsk</Template>
  <TotalTime>0</TotalTime>
  <Pages>8</Pages>
  <Words>564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Kinck Rannem</dc:creator>
  <cp:keywords/>
  <dc:description/>
  <cp:lastModifiedBy>Kristin Kinck Rannem</cp:lastModifiedBy>
  <cp:revision>2</cp:revision>
  <cp:lastPrinted>2020-04-27T06:00:00Z</cp:lastPrinted>
  <dcterms:created xsi:type="dcterms:W3CDTF">2020-09-01T10:56:00Z</dcterms:created>
  <dcterms:modified xsi:type="dcterms:W3CDTF">2020-09-01T10:56:00Z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0x010100C9D7F4D1FF14F646B64465EBB88FEB0D</vt:lpwstr>
  </property>
</Properties>
</file>