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8A" w:rsidRPr="00BE6D4D" w:rsidRDefault="00DD3359" w:rsidP="00D13572">
      <w:pPr>
        <w:pStyle w:val="Topptekst"/>
        <w:jc w:val="right"/>
        <w:rPr>
          <w:rFonts w:ascii="Cambria" w:hAnsi="Cambria" w:cs="Calibri"/>
          <w:color w:val="000000"/>
          <w:sz w:val="22"/>
          <w:szCs w:val="22"/>
        </w:rPr>
      </w:pPr>
      <w:bookmarkStart w:id="0" w:name="map0"/>
      <w:bookmarkStart w:id="1" w:name="2"/>
      <w:bookmarkStart w:id="2" w:name="_GoBack"/>
      <w:bookmarkEnd w:id="2"/>
      <w:r>
        <w:rPr>
          <w:rFonts w:ascii="Cambria" w:hAnsi="Cambria" w:cs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6.25pt">
            <v:imagedata r:id="rId10" o:title="Bufetat_logo_CMYK"/>
          </v:shape>
        </w:pict>
      </w:r>
    </w:p>
    <w:p w:rsidR="00D25F06" w:rsidRPr="00BE6D4D" w:rsidRDefault="00D25F06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:rsidR="00D25F06" w:rsidRPr="00BE6D4D" w:rsidRDefault="00D25F06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:rsidR="00D25F06" w:rsidRPr="00BE6D4D" w:rsidRDefault="00D25F06" w:rsidP="00D25F06">
      <w:pPr>
        <w:jc w:val="center"/>
        <w:rPr>
          <w:rFonts w:ascii="Cambria" w:hAnsi="Cambria" w:cs="Calibri"/>
          <w:b/>
          <w:color w:val="000000"/>
          <w:sz w:val="56"/>
          <w:szCs w:val="56"/>
        </w:rPr>
      </w:pPr>
      <w:r w:rsidRPr="00BE6D4D">
        <w:rPr>
          <w:rFonts w:ascii="Cambria" w:hAnsi="Cambria" w:cs="Calibri"/>
          <w:b/>
          <w:color w:val="000000"/>
          <w:sz w:val="56"/>
          <w:szCs w:val="56"/>
        </w:rPr>
        <w:t xml:space="preserve">Institusjonsplan for </w:t>
      </w:r>
    </w:p>
    <w:p w:rsidR="00D25F06" w:rsidRPr="00BE6D4D" w:rsidRDefault="00D25F06" w:rsidP="00D25F06">
      <w:pPr>
        <w:jc w:val="center"/>
        <w:rPr>
          <w:rFonts w:ascii="Cambria" w:hAnsi="Cambria" w:cs="Calibri"/>
          <w:b/>
          <w:color w:val="000000"/>
          <w:sz w:val="56"/>
          <w:szCs w:val="56"/>
        </w:rPr>
      </w:pPr>
    </w:p>
    <w:p w:rsidR="00D25F06" w:rsidRPr="00BE6D4D" w:rsidRDefault="00D25F06" w:rsidP="00D25F06">
      <w:pPr>
        <w:jc w:val="center"/>
        <w:rPr>
          <w:rFonts w:ascii="Cambria" w:hAnsi="Cambria" w:cs="Calibri"/>
          <w:b/>
          <w:color w:val="000000"/>
          <w:sz w:val="56"/>
          <w:szCs w:val="56"/>
        </w:rPr>
      </w:pPr>
      <w:r w:rsidRPr="00BE6D4D">
        <w:rPr>
          <w:rFonts w:ascii="Cambria" w:hAnsi="Cambria" w:cs="Calibri"/>
          <w:b/>
          <w:color w:val="000000"/>
          <w:sz w:val="56"/>
          <w:szCs w:val="56"/>
        </w:rPr>
        <w:t>&lt;institusjonens</w:t>
      </w:r>
      <w:r w:rsidR="00DB7EED" w:rsidRPr="00BE6D4D">
        <w:rPr>
          <w:rFonts w:ascii="Cambria" w:hAnsi="Cambria" w:cs="Calibri"/>
          <w:b/>
          <w:color w:val="000000"/>
          <w:sz w:val="56"/>
          <w:szCs w:val="56"/>
        </w:rPr>
        <w:t xml:space="preserve"> n</w:t>
      </w:r>
      <w:r w:rsidRPr="00BE6D4D">
        <w:rPr>
          <w:rFonts w:ascii="Cambria" w:hAnsi="Cambria" w:cs="Calibri"/>
          <w:b/>
          <w:color w:val="000000"/>
          <w:sz w:val="56"/>
          <w:szCs w:val="56"/>
        </w:rPr>
        <w:t>avn&gt;</w:t>
      </w:r>
    </w:p>
    <w:p w:rsidR="00D25F06" w:rsidRPr="00BE6D4D" w:rsidRDefault="00D25F06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:rsidR="00D25F06" w:rsidRPr="00BE6D4D" w:rsidRDefault="00D25F06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:rsidR="00F80DD7" w:rsidRPr="00BE6D4D" w:rsidRDefault="00F80DD7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:rsidR="00D5148A" w:rsidRPr="00BE6D4D" w:rsidRDefault="00D25F06" w:rsidP="007E72B0">
      <w:pPr>
        <w:rPr>
          <w:rFonts w:ascii="Cambria" w:hAnsi="Cambria" w:cs="Calibri"/>
          <w:b/>
          <w:color w:val="000000"/>
          <w:sz w:val="22"/>
          <w:szCs w:val="22"/>
        </w:rPr>
      </w:pPr>
      <w:r w:rsidRPr="00BE6D4D">
        <w:rPr>
          <w:rFonts w:ascii="Cambria" w:hAnsi="Cambria" w:cs="Calibri"/>
          <w:b/>
          <w:color w:val="000000"/>
          <w:sz w:val="22"/>
          <w:szCs w:val="22"/>
        </w:rPr>
        <w:br w:type="page"/>
      </w:r>
      <w:r w:rsidR="00D5148A" w:rsidRPr="00BE6D4D">
        <w:rPr>
          <w:rFonts w:ascii="Cambria" w:hAnsi="Cambria" w:cs="Calibri"/>
          <w:b/>
          <w:color w:val="000000"/>
          <w:sz w:val="22"/>
          <w:szCs w:val="22"/>
        </w:rPr>
        <w:lastRenderedPageBreak/>
        <w:t>Innholdsfortegnelse</w:t>
      </w:r>
    </w:p>
    <w:bookmarkStart w:id="3" w:name="1"/>
    <w:bookmarkEnd w:id="0"/>
    <w:p w:rsidR="00D72B72" w:rsidRDefault="00DB7EED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E6D4D">
        <w:rPr>
          <w:rFonts w:ascii="Cambria" w:hAnsi="Cambria"/>
          <w:color w:val="000000"/>
          <w:sz w:val="22"/>
          <w:szCs w:val="22"/>
        </w:rPr>
        <w:fldChar w:fldCharType="begin"/>
      </w:r>
      <w:r w:rsidRPr="00BE6D4D">
        <w:rPr>
          <w:rFonts w:ascii="Cambria" w:hAnsi="Cambria"/>
          <w:color w:val="000000"/>
          <w:sz w:val="22"/>
          <w:szCs w:val="22"/>
        </w:rPr>
        <w:instrText xml:space="preserve"> TOC \o "1-3" \h \z \u </w:instrText>
      </w:r>
      <w:r w:rsidRPr="00BE6D4D">
        <w:rPr>
          <w:rFonts w:ascii="Cambria" w:hAnsi="Cambria"/>
          <w:color w:val="000000"/>
          <w:sz w:val="22"/>
          <w:szCs w:val="22"/>
        </w:rPr>
        <w:fldChar w:fldCharType="separate"/>
      </w:r>
      <w:hyperlink w:anchor="_Toc373486034" w:history="1">
        <w:r w:rsidR="00D72B72" w:rsidRPr="00DB7960">
          <w:rPr>
            <w:rStyle w:val="Hyperkobling"/>
            <w:noProof/>
          </w:rPr>
          <w:t>1.</w:t>
        </w:r>
        <w:r w:rsidR="00D72B7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72B72" w:rsidRPr="00DB7960">
          <w:rPr>
            <w:rStyle w:val="Hyperkobling"/>
            <w:noProof/>
          </w:rPr>
          <w:t>Institusjonsplan</w:t>
        </w:r>
        <w:r w:rsidR="00D72B72">
          <w:rPr>
            <w:noProof/>
            <w:webHidden/>
          </w:rPr>
          <w:tab/>
        </w:r>
        <w:r w:rsidR="00D72B72">
          <w:rPr>
            <w:noProof/>
            <w:webHidden/>
          </w:rPr>
          <w:fldChar w:fldCharType="begin"/>
        </w:r>
        <w:r w:rsidR="00D72B72">
          <w:rPr>
            <w:noProof/>
            <w:webHidden/>
          </w:rPr>
          <w:instrText xml:space="preserve"> PAGEREF _Toc373486034 \h </w:instrText>
        </w:r>
        <w:r w:rsidR="00D72B72">
          <w:rPr>
            <w:noProof/>
            <w:webHidden/>
          </w:rPr>
        </w:r>
        <w:r w:rsidR="00D72B72">
          <w:rPr>
            <w:noProof/>
            <w:webHidden/>
          </w:rPr>
          <w:fldChar w:fldCharType="separate"/>
        </w:r>
        <w:r w:rsidR="00D72B72">
          <w:rPr>
            <w:noProof/>
            <w:webHidden/>
          </w:rPr>
          <w:t>4</w:t>
        </w:r>
        <w:r w:rsidR="00D72B72"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35" w:history="1">
        <w:r w:rsidRPr="00DB7960">
          <w:rPr>
            <w:rStyle w:val="Hyperkobling"/>
            <w:noProof/>
          </w:rPr>
          <w:t>1.1.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Organisasjonskart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36" w:history="1">
        <w:r w:rsidRPr="00DB7960">
          <w:rPr>
            <w:rStyle w:val="Hyperkobling"/>
            <w:noProof/>
          </w:rPr>
          <w:t>1.2.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Overordnede styringsdokumenter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37" w:history="1">
        <w:r w:rsidRPr="00DB7960">
          <w:rPr>
            <w:rStyle w:val="Hyperkobling"/>
            <w:i/>
            <w:noProof/>
          </w:rPr>
          <w:t>1.3.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Visjon, menneskesyn og verdier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38" w:history="1">
        <w:r w:rsidRPr="00DB7960">
          <w:rPr>
            <w:rStyle w:val="Hyperkobling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Målgruppe, målsetting og metodikk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39" w:history="1">
        <w:r w:rsidRPr="00DB7960">
          <w:rPr>
            <w:rStyle w:val="Hyperkobling"/>
            <w:noProof/>
          </w:rPr>
          <w:t>2.1.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Målgruppe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40" w:history="1">
        <w:r w:rsidRPr="00DB7960">
          <w:rPr>
            <w:rStyle w:val="Hyperkobling"/>
            <w:i/>
            <w:iCs/>
            <w:noProof/>
          </w:rPr>
          <w:t>2.2.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Målsetting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41" w:history="1">
        <w:r w:rsidRPr="00DB7960">
          <w:rPr>
            <w:rStyle w:val="Hyperkobling"/>
            <w:i/>
            <w:iCs/>
            <w:noProof/>
          </w:rPr>
          <w:t>2.3.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Metodikk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42" w:history="1">
        <w:r w:rsidRPr="00DB7960">
          <w:rPr>
            <w:rStyle w:val="Hyperkobling"/>
            <w:noProof/>
          </w:rPr>
          <w:t>2.3.1.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Kunnskapsgrunnlag og fagutvikling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43" w:history="1">
        <w:r w:rsidRPr="00DB7960">
          <w:rPr>
            <w:rStyle w:val="Hyperkobling"/>
            <w:noProof/>
          </w:rPr>
          <w:t>2.3.2.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Institusjonens faglige samarbeid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44" w:history="1">
        <w:r w:rsidRPr="00DB7960">
          <w:rPr>
            <w:rStyle w:val="Hyperkobling"/>
            <w:noProof/>
          </w:rPr>
          <w:t>2.3.3.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Metoder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45" w:history="1">
        <w:r w:rsidRPr="00DB7960">
          <w:rPr>
            <w:rStyle w:val="Hyperkobling"/>
            <w:noProof/>
          </w:rPr>
          <w:t>2.3.4.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Inntak, kartlegging, utredning og utskriving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46" w:history="1">
        <w:r w:rsidRPr="00DB7960">
          <w:rPr>
            <w:rStyle w:val="Hyperkobling"/>
            <w:noProof/>
          </w:rPr>
          <w:t>2.3.5.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Oppfølging av skole og opplæring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47" w:history="1">
        <w:r w:rsidRPr="00DB7960">
          <w:rPr>
            <w:rStyle w:val="Hyperkobling"/>
            <w:noProof/>
          </w:rPr>
          <w:t>2.3.6.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Familie og nettverksarbeid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48" w:history="1">
        <w:r w:rsidRPr="00DB7960">
          <w:rPr>
            <w:rStyle w:val="Hyperkobling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Materielle 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49" w:history="1">
        <w:r w:rsidRPr="00DB7960">
          <w:rPr>
            <w:rStyle w:val="Hyperkobling"/>
            <w:noProof/>
          </w:rPr>
          <w:t>3.1.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Generelle 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50" w:history="1">
        <w:r w:rsidRPr="00DB7960">
          <w:rPr>
            <w:rStyle w:val="Hyperkobling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Institusjonens lokalisering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51" w:history="1">
        <w:r w:rsidRPr="00DB7960">
          <w:rPr>
            <w:rStyle w:val="Hyperkobling"/>
            <w:noProof/>
          </w:rPr>
          <w:t>4.1.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Generelle 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52" w:history="1">
        <w:r w:rsidRPr="00DB7960">
          <w:rPr>
            <w:rStyle w:val="Hyperkobling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Bemanning, ansattes kompetanse, opplæring og veiledning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53" w:history="1">
        <w:r w:rsidRPr="00DB7960">
          <w:rPr>
            <w:rStyle w:val="Hyperkobling"/>
            <w:noProof/>
          </w:rPr>
          <w:t>5.1.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Merkantile og faglige fellesfunksjoner ved institusjonen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54" w:history="1">
        <w:r w:rsidRPr="00DB7960">
          <w:rPr>
            <w:rStyle w:val="Hyperkobling"/>
            <w:noProof/>
          </w:rPr>
          <w:t>5.2.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Bemanning og turnus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55" w:history="1">
        <w:r w:rsidRPr="00DB7960">
          <w:rPr>
            <w:rStyle w:val="Hyperkobling"/>
            <w:noProof/>
          </w:rPr>
          <w:t>5.3.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Politiattest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56" w:history="1">
        <w:r w:rsidRPr="00DB7960">
          <w:rPr>
            <w:rStyle w:val="Hyperkobling"/>
            <w:noProof/>
          </w:rPr>
          <w:t>5.4.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Opplæring i henhold til målgruppe, målsetting og metodikk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57" w:history="1">
        <w:r w:rsidRPr="00DB7960">
          <w:rPr>
            <w:rStyle w:val="Hyperkobling"/>
            <w:noProof/>
          </w:rPr>
          <w:t>5.5.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Veiledning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58" w:history="1">
        <w:r w:rsidRPr="00DB7960">
          <w:rPr>
            <w:rStyle w:val="Hyperkobling"/>
            <w:noProof/>
          </w:rPr>
          <w:t>5.6.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Oppfølging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59" w:history="1">
        <w:r w:rsidRPr="00DB7960">
          <w:rPr>
            <w:rStyle w:val="Hyperkobling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Oppbevaring av private eiendeler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60" w:history="1">
        <w:r w:rsidRPr="00DB7960">
          <w:rPr>
            <w:rStyle w:val="Hyperkobling"/>
            <w:noProof/>
          </w:rPr>
          <w:t>6.1.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Generelle 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61" w:history="1">
        <w:r w:rsidRPr="00DB7960">
          <w:rPr>
            <w:rStyle w:val="Hyperkobling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Medisinsk tilsyn og behandling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62" w:history="1">
        <w:r w:rsidRPr="00DB7960">
          <w:rPr>
            <w:rStyle w:val="Hyperkobling"/>
            <w:noProof/>
          </w:rPr>
          <w:t>7.1.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Generelle 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63" w:history="1">
        <w:r w:rsidRPr="00DB7960">
          <w:rPr>
            <w:rStyle w:val="Hyperkobling"/>
            <w:noProof/>
          </w:rPr>
          <w:t>7.2.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Inntak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64" w:history="1">
        <w:r w:rsidRPr="00DB7960">
          <w:rPr>
            <w:rStyle w:val="Hyperkobling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Oppbevaring og behandling av personopplysninger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65" w:history="1">
        <w:r w:rsidRPr="00DB7960">
          <w:rPr>
            <w:rStyle w:val="Hyperkobling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Beboernes medvirkning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66" w:history="1">
        <w:r w:rsidRPr="00DB7960">
          <w:rPr>
            <w:rStyle w:val="Hyperkobling"/>
            <w:noProof/>
          </w:rPr>
          <w:t>9.1.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Individuell medvirkning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67" w:history="1">
        <w:r w:rsidRPr="00DB7960">
          <w:rPr>
            <w:rStyle w:val="Hyperkobling"/>
            <w:noProof/>
          </w:rPr>
          <w:t>9.2.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Kollektiv medvirkning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68" w:history="1">
        <w:r w:rsidRPr="00DB7960">
          <w:rPr>
            <w:rStyle w:val="Hyperkobling"/>
            <w:noProof/>
          </w:rPr>
          <w:t>9.3.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Foreldrenes medvirkning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69" w:history="1">
        <w:r w:rsidRPr="00DB7960">
          <w:rPr>
            <w:rStyle w:val="Hyperkobling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Internkontroll i barneverninstitusjoner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70" w:history="1">
        <w:r w:rsidRPr="00DB7960">
          <w:rPr>
            <w:rStyle w:val="Hyperkobling"/>
            <w:noProof/>
          </w:rPr>
          <w:t>10.1.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Krav i forskriften § 12 annet ledd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71" w:history="1">
        <w:r w:rsidRPr="00DB7960">
          <w:rPr>
            <w:rStyle w:val="Hyperkobling"/>
            <w:noProof/>
          </w:rPr>
          <w:t>10.1.1.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Bokstav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72" w:history="1">
        <w:r w:rsidRPr="00DB7960">
          <w:rPr>
            <w:rStyle w:val="Hyperkobling"/>
            <w:noProof/>
          </w:rPr>
          <w:t>10.1.2.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Bokstav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73" w:history="1">
        <w:r w:rsidRPr="00DB7960">
          <w:rPr>
            <w:rStyle w:val="Hyperkobling"/>
            <w:noProof/>
          </w:rPr>
          <w:t>10.1.3.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Bokstav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74" w:history="1">
        <w:r w:rsidRPr="00DB7960">
          <w:rPr>
            <w:rStyle w:val="Hyperkobling"/>
            <w:noProof/>
          </w:rPr>
          <w:t>10.1.4.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Bokstav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75" w:history="1">
        <w:r w:rsidRPr="00DB7960">
          <w:rPr>
            <w:rStyle w:val="Hyperkobling"/>
            <w:noProof/>
          </w:rPr>
          <w:t>10.1.5.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Bokstav 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76" w:history="1">
        <w:r w:rsidRPr="00DB7960">
          <w:rPr>
            <w:rStyle w:val="Hyperkobling"/>
            <w:noProof/>
          </w:rPr>
          <w:t>10.1.6.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Bokstav 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77" w:history="1">
        <w:r w:rsidRPr="00DB7960">
          <w:rPr>
            <w:rStyle w:val="Hyperkobling"/>
            <w:noProof/>
          </w:rPr>
          <w:t>10.1.7.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Bokstav 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78" w:history="1">
        <w:r w:rsidRPr="00DB7960">
          <w:rPr>
            <w:rStyle w:val="Hyperkobling"/>
            <w:noProof/>
          </w:rPr>
          <w:t>10.1.8.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Bokstav 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79" w:history="1">
        <w:r w:rsidRPr="00DB7960">
          <w:rPr>
            <w:rStyle w:val="Hyperkobling"/>
            <w:noProof/>
          </w:rPr>
          <w:t>10.2.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Myndighetsbrudd og forbedringsområder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80" w:history="1">
        <w:r w:rsidRPr="00DB7960">
          <w:rPr>
            <w:rStyle w:val="Hyperkobling"/>
            <w:noProof/>
          </w:rPr>
          <w:t>10.3.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Om institusjonsplanen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81" w:history="1">
        <w:r w:rsidRPr="00DB7960">
          <w:rPr>
            <w:rStyle w:val="Hyperkobling"/>
            <w:noProof/>
          </w:rPr>
          <w:t>10.4.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Om rapporteringssystemet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82" w:history="1">
        <w:r w:rsidRPr="00DB7960">
          <w:rPr>
            <w:rStyle w:val="Hyperkobling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Særskilt for private og kommunale institusjoner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3486083" w:history="1">
        <w:r w:rsidRPr="00DB7960">
          <w:rPr>
            <w:rStyle w:val="Hyperkobling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84" w:history="1">
        <w:r w:rsidRPr="00DB7960">
          <w:rPr>
            <w:rStyle w:val="Hyperkobling"/>
            <w:noProof/>
          </w:rPr>
          <w:t>12.1.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Målgruppe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85" w:history="1">
        <w:r w:rsidRPr="00DB7960">
          <w:rPr>
            <w:rStyle w:val="Hyperkobling"/>
            <w:noProof/>
          </w:rPr>
          <w:t>12.1.1.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Oversikt over avdelinger, herunder antall plasser og alder for inntak ved hver avdeling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86" w:history="1">
        <w:r w:rsidRPr="00DB7960">
          <w:rPr>
            <w:rStyle w:val="Hyperkobling"/>
            <w:noProof/>
          </w:rPr>
          <w:t>12.1.2.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Oversikt over avdelinger og for hvilke plasseringshjemler i barnevernloven avdelingen er kvalitetssikret/godkjent for plassering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87" w:history="1">
        <w:r w:rsidRPr="00DB7960">
          <w:rPr>
            <w:rStyle w:val="Hyperkobling"/>
            <w:noProof/>
          </w:rPr>
          <w:t>12.2.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Materielle 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88" w:history="1">
        <w:r w:rsidRPr="00DB7960">
          <w:rPr>
            <w:rStyle w:val="Hyperkobling"/>
            <w:noProof/>
          </w:rPr>
          <w:t>12.2.1.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Oversikt per avdeling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89" w:history="1">
        <w:r w:rsidRPr="00DB7960">
          <w:rPr>
            <w:rStyle w:val="Hyperkobling"/>
            <w:noProof/>
          </w:rPr>
          <w:t>12.2.2.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Oversikt over hytte, hus e.l. som er del av institusjonen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90" w:history="1">
        <w:r w:rsidRPr="00DB7960">
          <w:rPr>
            <w:rStyle w:val="Hyperkobling"/>
            <w:noProof/>
          </w:rPr>
          <w:t>12.3.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Møtestruktur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91" w:history="1">
        <w:r w:rsidRPr="00DB7960">
          <w:rPr>
            <w:rStyle w:val="Hyperkobling"/>
            <w:i/>
            <w:iCs/>
            <w:noProof/>
          </w:rPr>
          <w:t>12.4.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Bemanningsoversikt for hele institusjonen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92" w:history="1">
        <w:r w:rsidRPr="00DB7960">
          <w:rPr>
            <w:rStyle w:val="Hyperkobling"/>
            <w:noProof/>
          </w:rPr>
          <w:t>12.5.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Bemanningsoversikt per avdeling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93" w:history="1">
        <w:r w:rsidRPr="00DB7960">
          <w:rPr>
            <w:rStyle w:val="Hyperkobling"/>
            <w:noProof/>
          </w:rPr>
          <w:t>12.6.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Turnus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3486094" w:history="1">
        <w:r w:rsidRPr="00DB7960">
          <w:rPr>
            <w:rStyle w:val="Hyperkobling"/>
            <w:noProof/>
          </w:rPr>
          <w:t>12.7.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Ansatte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95" w:history="1">
        <w:r w:rsidRPr="00DB7960">
          <w:rPr>
            <w:rStyle w:val="Hyperkobling"/>
            <w:noProof/>
          </w:rPr>
          <w:t>12.7.1.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Antall ansatte og antall årsverk som er ansatt for å arbeide med de ulike formålene.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72B72" w:rsidRDefault="00D72B72">
      <w:pPr>
        <w:pStyle w:val="INNH3"/>
        <w:tabs>
          <w:tab w:val="left" w:pos="1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73486096" w:history="1">
        <w:r w:rsidRPr="00DB7960">
          <w:rPr>
            <w:rStyle w:val="Hyperkobling"/>
            <w:noProof/>
          </w:rPr>
          <w:t>12.7.2.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Pr="00DB7960">
          <w:rPr>
            <w:rStyle w:val="Hyperkobling"/>
            <w:noProof/>
          </w:rPr>
          <w:t>Oversikt for hver avdeling med det antall ansatte som er til stede i miljøet.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_Toc373486096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7EED" w:rsidRPr="00BE6D4D" w:rsidRDefault="00DB7EED">
      <w:pPr>
        <w:rPr>
          <w:rFonts w:ascii="Cambria" w:hAnsi="Cambria"/>
          <w:color w:val="000000"/>
          <w:sz w:val="22"/>
          <w:szCs w:val="22"/>
        </w:rPr>
      </w:pPr>
      <w:r w:rsidRPr="00BE6D4D">
        <w:rPr>
          <w:rFonts w:ascii="Cambria" w:hAnsi="Cambria"/>
          <w:b/>
          <w:bCs/>
          <w:color w:val="000000"/>
          <w:sz w:val="22"/>
          <w:szCs w:val="22"/>
        </w:rPr>
        <w:fldChar w:fldCharType="end"/>
      </w:r>
    </w:p>
    <w:p w:rsidR="00D5148A" w:rsidRPr="00BE6D4D" w:rsidRDefault="00DB7EED" w:rsidP="00DB7EED">
      <w:pPr>
        <w:pStyle w:val="Overskrift1"/>
        <w:rPr>
          <w:color w:val="000000"/>
        </w:rPr>
      </w:pPr>
      <w:r w:rsidRPr="00BE6D4D">
        <w:rPr>
          <w:color w:val="000000"/>
          <w:sz w:val="22"/>
          <w:szCs w:val="22"/>
        </w:rPr>
        <w:br w:type="page"/>
      </w:r>
      <w:r w:rsidR="00ED139D" w:rsidRPr="00BE6D4D">
        <w:rPr>
          <w:color w:val="000000"/>
        </w:rPr>
        <w:lastRenderedPageBreak/>
        <w:t xml:space="preserve"> </w:t>
      </w:r>
      <w:bookmarkStart w:id="4" w:name="_Toc367358197"/>
      <w:bookmarkStart w:id="5" w:name="_Toc373486034"/>
      <w:r w:rsidR="00D5148A" w:rsidRPr="00BE6D4D">
        <w:rPr>
          <w:color w:val="000000"/>
        </w:rPr>
        <w:t>Institusjonsplan</w:t>
      </w:r>
      <w:bookmarkEnd w:id="4"/>
      <w:bookmarkEnd w:id="5"/>
    </w:p>
    <w:p w:rsidR="00D5148A" w:rsidRPr="00BE6D4D" w:rsidRDefault="00D5148A" w:rsidP="00D5148A">
      <w:pPr>
        <w:rPr>
          <w:rFonts w:ascii="Cambria" w:hAnsi="Cambria" w:cs="Calibri"/>
          <w:color w:val="000000"/>
          <w:sz w:val="22"/>
          <w:szCs w:val="2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5148A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Institusjonens navn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B7EED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Postadresse, postnummer og -sted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ED" w:rsidRPr="00BE6D4D" w:rsidRDefault="00DB7EED" w:rsidP="00DB7EE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Besøksadresse til administrasjonen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ED" w:rsidRPr="00BE6D4D" w:rsidRDefault="00DB7EED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CE" w:rsidRPr="00BE6D4D" w:rsidRDefault="00CC4C18" w:rsidP="00CC4C18">
            <w:pPr>
              <w:ind w:left="708" w:hanging="708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Telefon</w:t>
            </w:r>
            <w:r w:rsidR="007B53F4"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nummer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F4" w:rsidRPr="00BE6D4D" w:rsidRDefault="007B53F4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F4" w:rsidRPr="00BE6D4D" w:rsidRDefault="007B53F4" w:rsidP="007B53F4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E-postadresse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F4" w:rsidRPr="00BE6D4D" w:rsidRDefault="007B53F4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F4" w:rsidRPr="00BE6D4D" w:rsidRDefault="007B53F4" w:rsidP="007B53F4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Telefaks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F4" w:rsidRPr="00BE6D4D" w:rsidRDefault="007B53F4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50" w:rsidRPr="00BE6D4D" w:rsidRDefault="00036C50" w:rsidP="00CC4C18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Fylke</w:t>
            </w:r>
            <w:r w:rsidR="00860916"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(r)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50" w:rsidRPr="00BE6D4D" w:rsidRDefault="00036C50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EED" w:rsidRPr="00BE6D4D" w:rsidRDefault="00DB7EED" w:rsidP="00CC4C18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EED" w:rsidRPr="00BE6D4D" w:rsidRDefault="00DB7EED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5148A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Selskapsform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773636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Foretaksnummer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5148A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Eier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EED" w:rsidRPr="00BE6D4D" w:rsidRDefault="00DB7EED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EED" w:rsidRPr="00BE6D4D" w:rsidRDefault="00DB7EED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50" w:rsidRPr="00BE6D4D" w:rsidRDefault="00036C50" w:rsidP="00036C50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Leder for institusjonen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50" w:rsidRPr="00BE6D4D" w:rsidRDefault="00036C50" w:rsidP="00036C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50" w:rsidRPr="00BE6D4D" w:rsidRDefault="00036C50" w:rsidP="00036C50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Leders stedfortreder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50" w:rsidRPr="00BE6D4D" w:rsidRDefault="00036C50" w:rsidP="00036C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867D14" w:rsidRPr="00BE6D4D" w:rsidRDefault="00867D14" w:rsidP="00867D14">
      <w:pPr>
        <w:rPr>
          <w:rFonts w:ascii="Cambria" w:hAnsi="Cambria" w:cs="Calibri"/>
          <w:color w:val="000000"/>
          <w:sz w:val="22"/>
          <w:szCs w:val="22"/>
        </w:rPr>
      </w:pPr>
    </w:p>
    <w:p w:rsidR="00740BB5" w:rsidRPr="00BE6D4D" w:rsidRDefault="009407D1" w:rsidP="00DB7EED">
      <w:pPr>
        <w:pStyle w:val="Overskrift2"/>
        <w:rPr>
          <w:color w:val="000000"/>
        </w:rPr>
      </w:pPr>
      <w:bookmarkStart w:id="6" w:name="_Toc373486035"/>
      <w:r w:rsidRPr="00BE6D4D">
        <w:rPr>
          <w:color w:val="000000"/>
        </w:rPr>
        <w:t>Organisasjonskart</w:t>
      </w:r>
      <w:bookmarkEnd w:id="6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1</w:t>
      </w:r>
      <w:r w:rsidR="00403BB5">
        <w:rPr>
          <w:rFonts w:ascii="Cambria" w:hAnsi="Cambria"/>
          <w:sz w:val="22"/>
          <w:szCs w:val="22"/>
        </w:rPr>
        <w:t>4</w:t>
      </w:r>
      <w:r w:rsidRPr="004536EE">
        <w:rPr>
          <w:rFonts w:ascii="Cambria" w:hAnsi="Cambria"/>
          <w:sz w:val="22"/>
          <w:szCs w:val="22"/>
        </w:rPr>
        <w:t>&gt;</w:t>
      </w:r>
    </w:p>
    <w:p w:rsidR="00BF4BA3" w:rsidRPr="00BE6D4D" w:rsidRDefault="00BF4BA3" w:rsidP="00BF4BA3">
      <w:pPr>
        <w:rPr>
          <w:rFonts w:ascii="Cambria" w:hAnsi="Cambria"/>
          <w:color w:val="000000"/>
          <w:sz w:val="22"/>
          <w:szCs w:val="22"/>
        </w:rPr>
      </w:pPr>
    </w:p>
    <w:p w:rsidR="00952E01" w:rsidRPr="00BE6D4D" w:rsidRDefault="00936C68" w:rsidP="00DB7EED">
      <w:pPr>
        <w:pStyle w:val="Overskrift2"/>
        <w:rPr>
          <w:color w:val="000000"/>
        </w:rPr>
      </w:pPr>
      <w:bookmarkStart w:id="7" w:name="_Toc373486036"/>
      <w:bookmarkEnd w:id="1"/>
      <w:bookmarkEnd w:id="3"/>
      <w:r w:rsidRPr="00BE6D4D">
        <w:rPr>
          <w:color w:val="000000"/>
        </w:rPr>
        <w:t>Overordnede</w:t>
      </w:r>
      <w:r w:rsidR="00952E01" w:rsidRPr="00BE6D4D">
        <w:rPr>
          <w:color w:val="000000"/>
        </w:rPr>
        <w:t xml:space="preserve"> styringsdokumenter</w:t>
      </w:r>
      <w:bookmarkEnd w:id="7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14&gt;</w:t>
      </w:r>
    </w:p>
    <w:p w:rsidR="00BF4BA3" w:rsidRPr="00BE6D4D" w:rsidRDefault="00BF4BA3" w:rsidP="00BF4BA3">
      <w:pPr>
        <w:rPr>
          <w:rFonts w:ascii="Cambria" w:hAnsi="Cambria"/>
          <w:color w:val="000000"/>
          <w:sz w:val="22"/>
          <w:szCs w:val="22"/>
        </w:rPr>
      </w:pPr>
    </w:p>
    <w:p w:rsidR="007F66A1" w:rsidRPr="00BE6D4D" w:rsidRDefault="00D471AD" w:rsidP="00DB7EED">
      <w:pPr>
        <w:pStyle w:val="Overskrift2"/>
        <w:rPr>
          <w:i/>
          <w:color w:val="000000"/>
        </w:rPr>
      </w:pPr>
      <w:bookmarkStart w:id="8" w:name="_Toc373486037"/>
      <w:r w:rsidRPr="00BE6D4D">
        <w:rPr>
          <w:color w:val="000000"/>
        </w:rPr>
        <w:t>V</w:t>
      </w:r>
      <w:r w:rsidR="007F66A1" w:rsidRPr="00BE6D4D">
        <w:rPr>
          <w:color w:val="000000"/>
        </w:rPr>
        <w:t>isjon, menneskesyn og verdier</w:t>
      </w:r>
      <w:bookmarkEnd w:id="8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14</w:t>
      </w:r>
      <w:r w:rsidRPr="004536EE">
        <w:rPr>
          <w:rFonts w:ascii="Cambria" w:hAnsi="Cambria"/>
          <w:sz w:val="22"/>
          <w:szCs w:val="22"/>
        </w:rPr>
        <w:t>&gt;</w:t>
      </w:r>
    </w:p>
    <w:p w:rsidR="00BD4AD5" w:rsidRPr="00BE6D4D" w:rsidRDefault="00BD4AD5" w:rsidP="009F5F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ED139D" w:rsidRPr="00BE6D4D" w:rsidRDefault="00ED139D" w:rsidP="009F5F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7F66A1" w:rsidRPr="00BE6D4D" w:rsidRDefault="007F66A1" w:rsidP="009F5F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952E01" w:rsidRPr="00BE6D4D" w:rsidRDefault="00AF5B27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9" w:name="_Toc367358198"/>
      <w:bookmarkStart w:id="10" w:name="_Toc373486038"/>
      <w:r w:rsidR="00952E01" w:rsidRPr="00BE6D4D">
        <w:rPr>
          <w:color w:val="000000"/>
        </w:rPr>
        <w:lastRenderedPageBreak/>
        <w:t>Målgruppe, målsetting og metodikk</w:t>
      </w:r>
      <w:bookmarkEnd w:id="9"/>
      <w:bookmarkEnd w:id="10"/>
    </w:p>
    <w:p w:rsidR="00160BBE" w:rsidRPr="00BE6D4D" w:rsidRDefault="00160BBE" w:rsidP="00160BBE">
      <w:pPr>
        <w:rPr>
          <w:rFonts w:ascii="Cambria" w:hAnsi="Cambria"/>
        </w:rPr>
      </w:pPr>
    </w:p>
    <w:p w:rsidR="00952E01" w:rsidRPr="00BE6D4D" w:rsidRDefault="00952E01" w:rsidP="00DB7EED">
      <w:pPr>
        <w:pStyle w:val="Overskrift2"/>
        <w:rPr>
          <w:color w:val="000000"/>
        </w:rPr>
      </w:pPr>
      <w:bookmarkStart w:id="11" w:name="_Toc373486039"/>
      <w:r w:rsidRPr="00BE6D4D">
        <w:rPr>
          <w:color w:val="000000"/>
        </w:rPr>
        <w:t>Målgruppe</w:t>
      </w:r>
      <w:bookmarkEnd w:id="11"/>
    </w:p>
    <w:p w:rsidR="00160BBE" w:rsidRPr="00BE6D4D" w:rsidRDefault="004536EE" w:rsidP="00160BBE">
      <w:pPr>
        <w:rPr>
          <w:rFonts w:ascii="Cambria" w:hAnsi="Cambria"/>
          <w:sz w:val="22"/>
          <w:szCs w:val="22"/>
        </w:rPr>
      </w:pPr>
      <w:r w:rsidRPr="00BE6D4D">
        <w:rPr>
          <w:rFonts w:ascii="Cambria" w:hAnsi="Cambria"/>
          <w:sz w:val="22"/>
          <w:szCs w:val="22"/>
        </w:rPr>
        <w:t>&lt;Se spørsmål som skal</w:t>
      </w:r>
      <w:r w:rsidR="00403BB5" w:rsidRPr="00BE6D4D">
        <w:rPr>
          <w:rFonts w:ascii="Cambria" w:hAnsi="Cambria"/>
          <w:sz w:val="22"/>
          <w:szCs w:val="22"/>
        </w:rPr>
        <w:t xml:space="preserve"> besvares i veiledningen side 15</w:t>
      </w:r>
      <w:r w:rsidRPr="00BE6D4D">
        <w:rPr>
          <w:rFonts w:ascii="Cambria" w:hAnsi="Cambria"/>
          <w:sz w:val="22"/>
          <w:szCs w:val="22"/>
        </w:rPr>
        <w:t>&gt;</w:t>
      </w:r>
    </w:p>
    <w:p w:rsidR="00A86A17" w:rsidRPr="00BE6D4D" w:rsidRDefault="00A86A17" w:rsidP="00160BBE">
      <w:pPr>
        <w:rPr>
          <w:rFonts w:ascii="Cambria" w:hAnsi="Cambria"/>
          <w:sz w:val="22"/>
          <w:szCs w:val="22"/>
        </w:rPr>
      </w:pPr>
    </w:p>
    <w:p w:rsidR="00A86A17" w:rsidRPr="00BE6D4D" w:rsidRDefault="00A86A17" w:rsidP="00A86A17">
      <w:pPr>
        <w:rPr>
          <w:rFonts w:ascii="Cambria" w:hAnsi="Cambria" w:cs="Calibri"/>
          <w:b/>
          <w:color w:val="000000"/>
          <w:sz w:val="22"/>
          <w:szCs w:val="22"/>
        </w:rPr>
      </w:pPr>
      <w:r w:rsidRPr="00BE6D4D">
        <w:rPr>
          <w:rFonts w:ascii="Cambria" w:hAnsi="Cambria" w:cs="Calibri"/>
          <w:b/>
          <w:color w:val="000000"/>
          <w:sz w:val="22"/>
          <w:szCs w:val="22"/>
        </w:rPr>
        <w:t>Vedlegg:</w:t>
      </w:r>
    </w:p>
    <w:p w:rsidR="00A86A17" w:rsidRPr="00BE6D4D" w:rsidRDefault="007B617B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BE6D4D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BE6D4D">
        <w:rPr>
          <w:rFonts w:ascii="Cambria" w:hAnsi="Cambria" w:cs="Calibri"/>
          <w:color w:val="000000"/>
          <w:sz w:val="22"/>
          <w:szCs w:val="22"/>
        </w:rPr>
        <w:instrText xml:space="preserve"> REF _Ref371507552 \h </w:instrText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instrText xml:space="preserve"> \* MERGEFORMAT </w:instrText>
      </w:r>
      <w:r w:rsidRPr="00BE6D4D">
        <w:rPr>
          <w:rFonts w:ascii="Cambria" w:hAnsi="Cambria" w:cs="Calibri"/>
          <w:color w:val="000000"/>
          <w:sz w:val="22"/>
          <w:szCs w:val="22"/>
        </w:rPr>
      </w:r>
      <w:r w:rsidRPr="00BE6D4D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A908B8" w:rsidRPr="00BE6D4D">
        <w:rPr>
          <w:rFonts w:ascii="Cambria" w:hAnsi="Cambria"/>
          <w:sz w:val="22"/>
          <w:szCs w:val="22"/>
        </w:rPr>
        <w:t>Målgruppe</w:t>
      </w:r>
      <w:r w:rsidRPr="00BE6D4D">
        <w:rPr>
          <w:rFonts w:ascii="Cambria" w:hAnsi="Cambria" w:cs="Calibri"/>
          <w:color w:val="000000"/>
          <w:sz w:val="22"/>
          <w:szCs w:val="22"/>
        </w:rPr>
        <w:fldChar w:fldCharType="end"/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fldChar w:fldCharType="begin"/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instrText xml:space="preserve"> PAGEREF _Ref371507552 \h </w:instrText>
      </w:r>
      <w:r w:rsidR="00A86A17" w:rsidRPr="00BE6D4D">
        <w:rPr>
          <w:rFonts w:ascii="Cambria" w:hAnsi="Cambria" w:cs="Calibri"/>
          <w:color w:val="000000"/>
          <w:sz w:val="22"/>
          <w:szCs w:val="22"/>
        </w:rPr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>
        <w:rPr>
          <w:rFonts w:ascii="Cambria" w:hAnsi="Cambria" w:cs="Calibri"/>
          <w:noProof/>
          <w:color w:val="000000"/>
          <w:sz w:val="22"/>
          <w:szCs w:val="22"/>
        </w:rPr>
        <w:t>18</w:t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fldChar w:fldCharType="end"/>
      </w:r>
    </w:p>
    <w:p w:rsidR="00160BBE" w:rsidRPr="00BE6D4D" w:rsidRDefault="00160BBE" w:rsidP="00411232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FD444E" w:rsidRPr="00BE6D4D" w:rsidRDefault="00FD444E" w:rsidP="00DB7EED">
      <w:pPr>
        <w:pStyle w:val="Overskrift2"/>
        <w:rPr>
          <w:i/>
          <w:iCs/>
          <w:color w:val="000000"/>
        </w:rPr>
      </w:pPr>
      <w:bookmarkStart w:id="12" w:name="_Toc373486040"/>
      <w:r w:rsidRPr="00BE6D4D">
        <w:rPr>
          <w:color w:val="000000"/>
        </w:rPr>
        <w:t>Målsetting</w:t>
      </w:r>
      <w:bookmarkEnd w:id="12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1</w:t>
      </w:r>
      <w:r w:rsidR="00403BB5">
        <w:rPr>
          <w:rFonts w:ascii="Cambria" w:hAnsi="Cambria"/>
          <w:sz w:val="22"/>
          <w:szCs w:val="22"/>
        </w:rPr>
        <w:t>6</w:t>
      </w:r>
      <w:r w:rsidRPr="004536EE">
        <w:rPr>
          <w:rFonts w:ascii="Cambria" w:hAnsi="Cambria"/>
          <w:sz w:val="22"/>
          <w:szCs w:val="22"/>
        </w:rPr>
        <w:t>&gt;</w:t>
      </w:r>
    </w:p>
    <w:p w:rsidR="00411232" w:rsidRPr="00BE6D4D" w:rsidRDefault="00411232" w:rsidP="00B3131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952E01" w:rsidRPr="00BE6D4D" w:rsidRDefault="00181220" w:rsidP="00DB7EED">
      <w:pPr>
        <w:pStyle w:val="Overskrift2"/>
        <w:rPr>
          <w:i/>
          <w:iCs/>
          <w:color w:val="000000"/>
        </w:rPr>
      </w:pPr>
      <w:bookmarkStart w:id="13" w:name="_Toc373486041"/>
      <w:r w:rsidRPr="00BE6D4D">
        <w:rPr>
          <w:color w:val="000000"/>
        </w:rPr>
        <w:t>Metod</w:t>
      </w:r>
      <w:r w:rsidR="007D1263" w:rsidRPr="00BE6D4D">
        <w:rPr>
          <w:color w:val="000000"/>
        </w:rPr>
        <w:t>i</w:t>
      </w:r>
      <w:r w:rsidR="007B53F4" w:rsidRPr="00BE6D4D">
        <w:rPr>
          <w:color w:val="000000"/>
        </w:rPr>
        <w:t>kk</w:t>
      </w:r>
      <w:bookmarkEnd w:id="13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>&lt;Se spørsmål som skal besvares i veiledningen side</w:t>
      </w:r>
      <w:r>
        <w:rPr>
          <w:rFonts w:ascii="Cambria" w:hAnsi="Cambria"/>
          <w:sz w:val="22"/>
          <w:szCs w:val="22"/>
        </w:rPr>
        <w:t>ne</w:t>
      </w:r>
      <w:r w:rsidRPr="004536EE">
        <w:rPr>
          <w:rFonts w:ascii="Cambria" w:hAnsi="Cambria"/>
          <w:sz w:val="22"/>
          <w:szCs w:val="22"/>
        </w:rPr>
        <w:t xml:space="preserve"> </w:t>
      </w:r>
      <w:r w:rsidR="00403BB5">
        <w:rPr>
          <w:rFonts w:ascii="Cambria" w:hAnsi="Cambria"/>
          <w:sz w:val="22"/>
          <w:szCs w:val="22"/>
        </w:rPr>
        <w:t>18-21</w:t>
      </w:r>
      <w:r w:rsidRPr="004536EE">
        <w:rPr>
          <w:rFonts w:ascii="Cambria" w:hAnsi="Cambria"/>
          <w:sz w:val="22"/>
          <w:szCs w:val="22"/>
        </w:rPr>
        <w:t>&gt;</w:t>
      </w:r>
    </w:p>
    <w:p w:rsidR="002E3787" w:rsidRPr="00BE6D4D" w:rsidRDefault="002E3787" w:rsidP="002E3787">
      <w:pPr>
        <w:rPr>
          <w:rFonts w:ascii="Cambria" w:hAnsi="Cambria" w:cs="Calibri"/>
          <w:color w:val="000000"/>
          <w:sz w:val="22"/>
          <w:szCs w:val="22"/>
        </w:rPr>
      </w:pPr>
    </w:p>
    <w:p w:rsidR="00D84324" w:rsidRPr="00BE6D4D" w:rsidRDefault="00624F11" w:rsidP="00E52932">
      <w:pPr>
        <w:pStyle w:val="Overskrift3"/>
      </w:pPr>
      <w:bookmarkStart w:id="14" w:name="_Toc373486042"/>
      <w:r w:rsidRPr="00BE6D4D">
        <w:t>Kunnskapsgrunnlag og fagutvikling</w:t>
      </w:r>
      <w:bookmarkEnd w:id="14"/>
    </w:p>
    <w:p w:rsidR="002413ED" w:rsidRPr="00BE6D4D" w:rsidRDefault="002413ED" w:rsidP="00E52932">
      <w:pPr>
        <w:rPr>
          <w:rFonts w:ascii="Cambria" w:hAnsi="Cambria"/>
          <w:color w:val="000000"/>
          <w:sz w:val="22"/>
          <w:szCs w:val="22"/>
        </w:rPr>
      </w:pPr>
    </w:p>
    <w:p w:rsidR="00D84324" w:rsidRPr="00BE6D4D" w:rsidRDefault="00D84324" w:rsidP="00E52932">
      <w:pPr>
        <w:pStyle w:val="Overskrift3"/>
      </w:pPr>
      <w:bookmarkStart w:id="15" w:name="_Toc373486043"/>
      <w:r w:rsidRPr="00BE6D4D">
        <w:t xml:space="preserve">Institusjonens faglige </w:t>
      </w:r>
      <w:r w:rsidR="00F97CEA" w:rsidRPr="00BE6D4D">
        <w:t>samarbeid</w:t>
      </w:r>
      <w:bookmarkEnd w:id="15"/>
    </w:p>
    <w:p w:rsidR="002413ED" w:rsidRPr="00BE6D4D" w:rsidRDefault="002413ED" w:rsidP="00E52932">
      <w:pPr>
        <w:rPr>
          <w:rFonts w:ascii="Cambria" w:hAnsi="Cambria"/>
          <w:color w:val="000000"/>
          <w:sz w:val="22"/>
          <w:szCs w:val="22"/>
        </w:rPr>
      </w:pPr>
    </w:p>
    <w:p w:rsidR="00420110" w:rsidRPr="00BE6D4D" w:rsidRDefault="00420110" w:rsidP="00E52932">
      <w:pPr>
        <w:pStyle w:val="Overskrift3"/>
      </w:pPr>
      <w:bookmarkStart w:id="16" w:name="_Toc373486044"/>
      <w:r w:rsidRPr="00BE6D4D">
        <w:t>Metoder</w:t>
      </w:r>
      <w:bookmarkEnd w:id="16"/>
    </w:p>
    <w:p w:rsidR="002413ED" w:rsidRPr="00BE6D4D" w:rsidRDefault="002413ED" w:rsidP="00E52932">
      <w:pPr>
        <w:rPr>
          <w:rFonts w:ascii="Cambria" w:hAnsi="Cambria"/>
          <w:color w:val="000000"/>
          <w:sz w:val="22"/>
          <w:szCs w:val="22"/>
        </w:rPr>
      </w:pPr>
    </w:p>
    <w:p w:rsidR="00C50048" w:rsidRPr="00BE6D4D" w:rsidRDefault="00420110" w:rsidP="00E52932">
      <w:pPr>
        <w:pStyle w:val="Overskrift3"/>
      </w:pPr>
      <w:bookmarkStart w:id="17" w:name="_Toc373486045"/>
      <w:r w:rsidRPr="00BE6D4D">
        <w:t>Inntak</w:t>
      </w:r>
      <w:r w:rsidR="00F97CEA" w:rsidRPr="00BE6D4D">
        <w:t>, kartlegging, utredning og utskriving</w:t>
      </w:r>
      <w:bookmarkEnd w:id="17"/>
    </w:p>
    <w:p w:rsidR="00951F94" w:rsidRPr="00BE6D4D" w:rsidRDefault="00951F94" w:rsidP="00A86A17">
      <w:pPr>
        <w:pStyle w:val="Listeavsnitt"/>
        <w:ind w:left="0"/>
        <w:rPr>
          <w:rFonts w:ascii="Cambria" w:hAnsi="Cambria"/>
          <w:sz w:val="22"/>
          <w:szCs w:val="22"/>
        </w:rPr>
      </w:pPr>
    </w:p>
    <w:p w:rsidR="00420110" w:rsidRPr="00BE6D4D" w:rsidRDefault="00420110" w:rsidP="00E52932">
      <w:pPr>
        <w:pStyle w:val="Overskrift3"/>
      </w:pPr>
      <w:bookmarkStart w:id="18" w:name="_Toc373486046"/>
      <w:r w:rsidRPr="00BE6D4D">
        <w:t>Oppfølging av skole og opplæring</w:t>
      </w:r>
      <w:bookmarkEnd w:id="18"/>
    </w:p>
    <w:p w:rsidR="00951F94" w:rsidRPr="00BE6D4D" w:rsidRDefault="00951F94" w:rsidP="00951F94">
      <w:pPr>
        <w:rPr>
          <w:rFonts w:ascii="Cambria" w:hAnsi="Cambria"/>
          <w:color w:val="000000"/>
          <w:sz w:val="22"/>
          <w:szCs w:val="22"/>
        </w:rPr>
      </w:pPr>
    </w:p>
    <w:p w:rsidR="00420110" w:rsidRPr="00BE6D4D" w:rsidRDefault="00F97CEA" w:rsidP="00E52932">
      <w:pPr>
        <w:pStyle w:val="Overskrift3"/>
      </w:pPr>
      <w:bookmarkStart w:id="19" w:name="_Toc373486047"/>
      <w:r w:rsidRPr="00BE6D4D">
        <w:t>Familie og nettverksarbeid</w:t>
      </w:r>
      <w:bookmarkEnd w:id="19"/>
    </w:p>
    <w:p w:rsidR="00951F94" w:rsidRPr="00BE6D4D" w:rsidRDefault="00951F94" w:rsidP="00951F94">
      <w:pPr>
        <w:rPr>
          <w:rFonts w:ascii="Cambria" w:hAnsi="Cambria"/>
          <w:color w:val="000000"/>
          <w:sz w:val="22"/>
          <w:szCs w:val="22"/>
        </w:rPr>
      </w:pPr>
    </w:p>
    <w:p w:rsidR="00951F94" w:rsidRPr="00BE6D4D" w:rsidRDefault="00951F94" w:rsidP="00951F94">
      <w:pPr>
        <w:rPr>
          <w:rFonts w:ascii="Cambria" w:hAnsi="Cambria"/>
          <w:color w:val="000000"/>
          <w:sz w:val="22"/>
          <w:szCs w:val="22"/>
        </w:rPr>
      </w:pPr>
    </w:p>
    <w:p w:rsidR="00D713A0" w:rsidRPr="00BE6D4D" w:rsidRDefault="00D713A0" w:rsidP="00586C71">
      <w:pPr>
        <w:rPr>
          <w:rFonts w:ascii="Cambria" w:hAnsi="Cambria" w:cs="Calibri"/>
          <w:color w:val="000000"/>
          <w:sz w:val="22"/>
          <w:szCs w:val="22"/>
          <w:u w:val="single"/>
        </w:rPr>
      </w:pPr>
    </w:p>
    <w:p w:rsidR="00952E01" w:rsidRPr="00BE6D4D" w:rsidRDefault="007B53F4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20" w:name="_Toc367358199"/>
      <w:bookmarkStart w:id="21" w:name="_Toc373486048"/>
      <w:r w:rsidR="00952E01" w:rsidRPr="00BE6D4D">
        <w:rPr>
          <w:color w:val="000000"/>
        </w:rPr>
        <w:lastRenderedPageBreak/>
        <w:t>Materielle krav</w:t>
      </w:r>
      <w:bookmarkEnd w:id="20"/>
      <w:bookmarkEnd w:id="21"/>
      <w:r w:rsidR="000F55AD" w:rsidRPr="00BE6D4D">
        <w:rPr>
          <w:color w:val="FF0000"/>
        </w:rPr>
        <w:t xml:space="preserve"> </w:t>
      </w:r>
    </w:p>
    <w:p w:rsidR="00A86A17" w:rsidRDefault="00A86A17" w:rsidP="00A86A17">
      <w:pPr>
        <w:rPr>
          <w:rFonts w:ascii="Cambria" w:hAnsi="Cambria" w:cs="Calibri"/>
          <w:b/>
          <w:color w:val="000000"/>
          <w:sz w:val="22"/>
          <w:szCs w:val="22"/>
        </w:rPr>
      </w:pPr>
      <w:bookmarkStart w:id="22" w:name="3"/>
    </w:p>
    <w:p w:rsidR="00A86A17" w:rsidRPr="00A86A17" w:rsidRDefault="00A86A17" w:rsidP="00A86A17">
      <w:pPr>
        <w:rPr>
          <w:rFonts w:ascii="Cambria" w:hAnsi="Cambria" w:cs="Calibri"/>
          <w:b/>
          <w:color w:val="000000"/>
          <w:sz w:val="22"/>
          <w:szCs w:val="22"/>
        </w:rPr>
      </w:pPr>
      <w:r w:rsidRPr="00A86A17">
        <w:rPr>
          <w:rFonts w:ascii="Cambria" w:hAnsi="Cambria" w:cs="Calibri"/>
          <w:b/>
          <w:color w:val="000000"/>
          <w:sz w:val="22"/>
          <w:szCs w:val="22"/>
        </w:rPr>
        <w:t>Vedlegg:</w:t>
      </w:r>
    </w:p>
    <w:p w:rsidR="00A86A17" w:rsidRPr="00A86A17" w:rsidRDefault="00A86A17" w:rsidP="00A86A17">
      <w:pPr>
        <w:numPr>
          <w:ilvl w:val="0"/>
          <w:numId w:val="4"/>
        </w:numPr>
        <w:rPr>
          <w:rFonts w:ascii="Cambria" w:hAnsi="Cambria"/>
        </w:rPr>
      </w:pPr>
      <w:r w:rsidRPr="00A86A17">
        <w:rPr>
          <w:rFonts w:ascii="Cambria" w:hAnsi="Cambria"/>
        </w:rPr>
        <w:fldChar w:fldCharType="begin"/>
      </w:r>
      <w:r w:rsidRPr="00A86A17">
        <w:rPr>
          <w:rFonts w:ascii="Cambria" w:hAnsi="Cambria"/>
        </w:rPr>
        <w:instrText xml:space="preserve"> REF _Ref371507488 \h  \* MERGEFORMAT </w:instrText>
      </w:r>
      <w:r w:rsidRPr="00A86A17">
        <w:rPr>
          <w:rFonts w:ascii="Cambria" w:hAnsi="Cambria"/>
        </w:rPr>
      </w:r>
      <w:r w:rsidRPr="00A86A17">
        <w:rPr>
          <w:rFonts w:ascii="Cambria" w:hAnsi="Cambria"/>
        </w:rPr>
        <w:fldChar w:fldCharType="separate"/>
      </w:r>
      <w:r w:rsidR="00A908B8" w:rsidRPr="00A908B8">
        <w:rPr>
          <w:rFonts w:ascii="Cambria" w:hAnsi="Cambria"/>
        </w:rPr>
        <w:t>Materielle krav</w:t>
      </w:r>
      <w:r w:rsidRPr="00A86A17">
        <w:rPr>
          <w:rFonts w:ascii="Cambria" w:hAnsi="Cambria"/>
        </w:rPr>
        <w:fldChar w:fldCharType="end"/>
      </w:r>
      <w:r w:rsidRPr="00A86A17">
        <w:rPr>
          <w:rFonts w:ascii="Cambria" w:hAnsi="Cambria"/>
        </w:rPr>
        <w:t>,</w:t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 side 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_Ref371507488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>
        <w:rPr>
          <w:rFonts w:ascii="Cambria" w:hAnsi="Cambria" w:cs="Calibri"/>
          <w:noProof/>
          <w:color w:val="000000"/>
          <w:sz w:val="22"/>
          <w:szCs w:val="22"/>
        </w:rPr>
        <w:t>19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</w:p>
    <w:p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:rsidR="00BC0FFD" w:rsidRPr="00BE6D4D" w:rsidRDefault="00BC0FFD" w:rsidP="00BC0FFD">
      <w:pPr>
        <w:pStyle w:val="Overskrift2"/>
        <w:rPr>
          <w:color w:val="000000"/>
        </w:rPr>
      </w:pPr>
      <w:bookmarkStart w:id="23" w:name="_Toc373486049"/>
      <w:r w:rsidRPr="00BE6D4D">
        <w:rPr>
          <w:color w:val="000000"/>
        </w:rPr>
        <w:t>Generelle beskrivelser</w:t>
      </w:r>
      <w:bookmarkEnd w:id="23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>&lt;Se spørsmål som skal besvares i veiledningen side</w:t>
      </w:r>
      <w:r>
        <w:rPr>
          <w:rFonts w:ascii="Cambria" w:hAnsi="Cambria"/>
          <w:sz w:val="22"/>
          <w:szCs w:val="22"/>
        </w:rPr>
        <w:t>ne</w:t>
      </w:r>
      <w:r w:rsidRPr="004536E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24</w:t>
      </w:r>
      <w:r w:rsidR="00403BB5">
        <w:rPr>
          <w:rFonts w:ascii="Cambria" w:hAnsi="Cambria"/>
          <w:sz w:val="22"/>
          <w:szCs w:val="22"/>
        </w:rPr>
        <w:t>-25</w:t>
      </w:r>
      <w:r w:rsidRPr="004536EE">
        <w:rPr>
          <w:rFonts w:ascii="Cambria" w:hAnsi="Cambria"/>
          <w:sz w:val="22"/>
          <w:szCs w:val="22"/>
        </w:rPr>
        <w:t>&gt;</w:t>
      </w:r>
    </w:p>
    <w:p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:rsidR="00676D8D" w:rsidRPr="00BE6D4D" w:rsidRDefault="00676D8D" w:rsidP="00676D8D">
      <w:pPr>
        <w:rPr>
          <w:rFonts w:ascii="Cambria" w:hAnsi="Cambria"/>
          <w:sz w:val="22"/>
          <w:szCs w:val="22"/>
        </w:rPr>
      </w:pPr>
    </w:p>
    <w:p w:rsidR="007B53F4" w:rsidRPr="00BE6D4D" w:rsidRDefault="00092CDB" w:rsidP="00676D8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24" w:name="_Toc367358200"/>
      <w:bookmarkStart w:id="25" w:name="_Toc373486050"/>
      <w:r w:rsidR="007B53F4" w:rsidRPr="00BE6D4D">
        <w:rPr>
          <w:color w:val="000000"/>
        </w:rPr>
        <w:lastRenderedPageBreak/>
        <w:t>Institusjonens lokalisering</w:t>
      </w:r>
      <w:bookmarkEnd w:id="24"/>
      <w:bookmarkEnd w:id="25"/>
    </w:p>
    <w:p w:rsidR="00676D8D" w:rsidRPr="00BE6D4D" w:rsidRDefault="00676D8D" w:rsidP="00676D8D">
      <w:pPr>
        <w:rPr>
          <w:rFonts w:ascii="Cambria" w:hAnsi="Cambria"/>
          <w:sz w:val="22"/>
          <w:szCs w:val="22"/>
        </w:rPr>
      </w:pPr>
    </w:p>
    <w:p w:rsidR="00BC0FFD" w:rsidRPr="00BE6D4D" w:rsidRDefault="00BC0FFD" w:rsidP="00BC0FFD">
      <w:pPr>
        <w:pStyle w:val="Overskrift2"/>
        <w:rPr>
          <w:color w:val="000000"/>
        </w:rPr>
      </w:pPr>
      <w:bookmarkStart w:id="26" w:name="_Toc373486051"/>
      <w:r w:rsidRPr="00BE6D4D">
        <w:rPr>
          <w:color w:val="000000"/>
        </w:rPr>
        <w:t>Generelle beskrivelser</w:t>
      </w:r>
      <w:bookmarkEnd w:id="26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2</w:t>
      </w:r>
      <w:r w:rsidR="00403BB5">
        <w:rPr>
          <w:rFonts w:ascii="Cambria" w:hAnsi="Cambria"/>
          <w:sz w:val="22"/>
          <w:szCs w:val="22"/>
        </w:rPr>
        <w:t>6</w:t>
      </w:r>
      <w:r w:rsidRPr="004536EE">
        <w:rPr>
          <w:rFonts w:ascii="Cambria" w:hAnsi="Cambria"/>
          <w:sz w:val="22"/>
          <w:szCs w:val="22"/>
        </w:rPr>
        <w:t>&gt;</w:t>
      </w:r>
    </w:p>
    <w:p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:rsidR="002413ED" w:rsidRPr="00BE6D4D" w:rsidRDefault="002413ED" w:rsidP="00FC0108">
      <w:pPr>
        <w:rPr>
          <w:rFonts w:ascii="Cambria" w:hAnsi="Cambria" w:cs="Calibri"/>
          <w:color w:val="000000"/>
          <w:sz w:val="22"/>
          <w:szCs w:val="22"/>
          <w:u w:val="single"/>
        </w:rPr>
      </w:pPr>
    </w:p>
    <w:p w:rsidR="002413ED" w:rsidRPr="00BE6D4D" w:rsidRDefault="002413ED" w:rsidP="00FC0108">
      <w:pPr>
        <w:rPr>
          <w:rFonts w:ascii="Cambria" w:hAnsi="Cambria" w:cs="Calibri"/>
          <w:color w:val="000000"/>
          <w:sz w:val="22"/>
          <w:szCs w:val="22"/>
          <w:u w:val="single"/>
        </w:rPr>
      </w:pPr>
    </w:p>
    <w:p w:rsidR="00952E01" w:rsidRPr="00BE6D4D" w:rsidRDefault="007B53F4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27" w:name="_Toc367358201"/>
      <w:bookmarkStart w:id="28" w:name="_Toc373486052"/>
      <w:r w:rsidR="00952E01" w:rsidRPr="00BE6D4D">
        <w:rPr>
          <w:color w:val="000000"/>
        </w:rPr>
        <w:lastRenderedPageBreak/>
        <w:t>Bemanning, ansattes kompetanse, opplæring og veiledning</w:t>
      </w:r>
      <w:bookmarkEnd w:id="27"/>
      <w:bookmarkEnd w:id="28"/>
    </w:p>
    <w:p w:rsidR="00A86A17" w:rsidRDefault="00A86A17" w:rsidP="00A86A17">
      <w:pPr>
        <w:rPr>
          <w:rFonts w:ascii="Cambria" w:hAnsi="Cambria" w:cs="Calibri"/>
          <w:color w:val="000000"/>
          <w:sz w:val="22"/>
          <w:szCs w:val="22"/>
        </w:rPr>
      </w:pPr>
    </w:p>
    <w:p w:rsidR="00A86A17" w:rsidRPr="00A86A17" w:rsidRDefault="00A86A17" w:rsidP="00A86A17">
      <w:p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</w:rPr>
        <w:t xml:space="preserve">Vedlegg: </w:t>
      </w:r>
    </w:p>
    <w:p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_Ref371583236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 w:rsidRPr="00A86A17">
        <w:t>Møtestruktur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_Ref371583278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>
        <w:rPr>
          <w:rFonts w:ascii="Cambria" w:hAnsi="Cambria" w:cs="Calibri"/>
          <w:noProof/>
          <w:color w:val="000000"/>
          <w:sz w:val="22"/>
          <w:szCs w:val="22"/>
        </w:rPr>
        <w:t>21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</w:p>
    <w:p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_Ref371583239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 w:rsidRPr="00BE6D4D">
        <w:rPr>
          <w:color w:val="000000"/>
        </w:rPr>
        <w:t>Bemanningsoversikt for hele institusjonen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_Ref371583287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>
        <w:rPr>
          <w:rFonts w:ascii="Cambria" w:hAnsi="Cambria" w:cs="Calibri"/>
          <w:noProof/>
          <w:color w:val="000000"/>
          <w:sz w:val="22"/>
          <w:szCs w:val="22"/>
        </w:rPr>
        <w:t>22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</w:p>
    <w:p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_Ref371583240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 w:rsidRPr="00BE6D4D">
        <w:rPr>
          <w:color w:val="000000"/>
        </w:rPr>
        <w:t>Bemanningsoversikt per avdeling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_Ref371583296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>
        <w:rPr>
          <w:rFonts w:ascii="Cambria" w:hAnsi="Cambria" w:cs="Calibri"/>
          <w:noProof/>
          <w:color w:val="000000"/>
          <w:sz w:val="22"/>
          <w:szCs w:val="22"/>
        </w:rPr>
        <w:t>23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</w:p>
    <w:p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_Ref371583242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 w:rsidRPr="00BE6D4D">
        <w:t>Turnus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_Ref371583303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>
        <w:rPr>
          <w:rFonts w:ascii="Cambria" w:hAnsi="Cambria" w:cs="Calibri"/>
          <w:noProof/>
          <w:color w:val="000000"/>
          <w:sz w:val="22"/>
          <w:szCs w:val="22"/>
        </w:rPr>
        <w:t>24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</w:p>
    <w:p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_Ref371506579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 w:rsidRPr="00BE6D4D">
        <w:t>Ansatte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_Ref371506579 \h </w:instrText>
      </w:r>
      <w:r w:rsidRPr="00A86A17">
        <w:rPr>
          <w:rFonts w:ascii="Cambria" w:hAnsi="Cambria" w:cs="Calibri"/>
          <w:color w:val="000000"/>
          <w:sz w:val="22"/>
          <w:szCs w:val="22"/>
        </w:rPr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separate"/>
      </w:r>
      <w:r w:rsidR="00DD3359">
        <w:rPr>
          <w:rFonts w:ascii="Cambria" w:hAnsi="Cambria" w:cs="Calibri"/>
          <w:noProof/>
          <w:color w:val="000000"/>
          <w:sz w:val="22"/>
          <w:szCs w:val="22"/>
        </w:rPr>
        <w:t>25</w:t>
      </w:r>
      <w:r w:rsidRPr="00A86A17">
        <w:rPr>
          <w:rFonts w:ascii="Cambria" w:hAnsi="Cambria" w:cs="Calibri"/>
          <w:color w:val="000000"/>
          <w:sz w:val="22"/>
          <w:szCs w:val="22"/>
        </w:rPr>
        <w:fldChar w:fldCharType="end"/>
      </w:r>
    </w:p>
    <w:p w:rsidR="00A86A17" w:rsidRPr="00A86A17" w:rsidRDefault="00A86A17" w:rsidP="00A86A17">
      <w:pPr>
        <w:rPr>
          <w:rFonts w:ascii="Cambria" w:hAnsi="Cambria" w:cs="Calibri"/>
          <w:color w:val="000000"/>
          <w:sz w:val="22"/>
          <w:szCs w:val="22"/>
        </w:rPr>
      </w:pPr>
    </w:p>
    <w:p w:rsidR="00676D8D" w:rsidRPr="00BE6D4D" w:rsidRDefault="00676D8D" w:rsidP="00676D8D">
      <w:pPr>
        <w:pStyle w:val="Overskrift2"/>
      </w:pPr>
      <w:bookmarkStart w:id="29" w:name="_Toc373486053"/>
      <w:r w:rsidRPr="00BE6D4D">
        <w:t>Merkantile og faglige fellesfunksjoner ved institusjonen</w:t>
      </w:r>
      <w:bookmarkEnd w:id="29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28</w:t>
      </w:r>
      <w:r w:rsidRPr="004536EE">
        <w:rPr>
          <w:rFonts w:ascii="Cambria" w:hAnsi="Cambria"/>
          <w:sz w:val="22"/>
          <w:szCs w:val="22"/>
        </w:rPr>
        <w:t>&gt;</w:t>
      </w:r>
    </w:p>
    <w:p w:rsidR="00676D8D" w:rsidRPr="00BE6D4D" w:rsidRDefault="00676D8D" w:rsidP="00676D8D">
      <w:pPr>
        <w:rPr>
          <w:rFonts w:ascii="Cambria" w:hAnsi="Cambria"/>
        </w:rPr>
      </w:pPr>
    </w:p>
    <w:p w:rsidR="00676D8D" w:rsidRPr="00BE6D4D" w:rsidRDefault="00676D8D" w:rsidP="00676D8D">
      <w:pPr>
        <w:pStyle w:val="Overskrift2"/>
      </w:pPr>
      <w:bookmarkStart w:id="30" w:name="_Toc373486054"/>
      <w:r w:rsidRPr="00BE6D4D">
        <w:t>Bemanning og turnus</w:t>
      </w:r>
      <w:bookmarkEnd w:id="30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2</w:t>
      </w:r>
      <w:r w:rsidR="00403BB5">
        <w:rPr>
          <w:rFonts w:ascii="Cambria" w:hAnsi="Cambria"/>
          <w:sz w:val="22"/>
          <w:szCs w:val="22"/>
        </w:rPr>
        <w:t>8</w:t>
      </w:r>
      <w:r w:rsidRPr="004536EE">
        <w:rPr>
          <w:rFonts w:ascii="Cambria" w:hAnsi="Cambria"/>
          <w:sz w:val="22"/>
          <w:szCs w:val="22"/>
        </w:rPr>
        <w:t>&gt;</w:t>
      </w:r>
    </w:p>
    <w:p w:rsidR="00676D8D" w:rsidRPr="00BE6D4D" w:rsidRDefault="00676D8D" w:rsidP="00676D8D">
      <w:pPr>
        <w:rPr>
          <w:rFonts w:ascii="Cambria" w:hAnsi="Cambria"/>
        </w:rPr>
      </w:pPr>
    </w:p>
    <w:p w:rsidR="00676D8D" w:rsidRPr="00BE6D4D" w:rsidRDefault="00676D8D" w:rsidP="00676D8D">
      <w:pPr>
        <w:pStyle w:val="Overskrift2"/>
      </w:pPr>
      <w:bookmarkStart w:id="31" w:name="_Toc373486055"/>
      <w:r w:rsidRPr="00BE6D4D">
        <w:t>Politiattest</w:t>
      </w:r>
      <w:bookmarkEnd w:id="31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29</w:t>
      </w:r>
      <w:r w:rsidRPr="004536EE">
        <w:rPr>
          <w:rFonts w:ascii="Cambria" w:hAnsi="Cambria"/>
          <w:sz w:val="22"/>
          <w:szCs w:val="22"/>
        </w:rPr>
        <w:t>&gt;</w:t>
      </w:r>
    </w:p>
    <w:p w:rsidR="00676D8D" w:rsidRPr="00BE6D4D" w:rsidRDefault="00676D8D" w:rsidP="00676D8D">
      <w:pPr>
        <w:rPr>
          <w:rFonts w:ascii="Cambria" w:hAnsi="Cambria"/>
        </w:rPr>
      </w:pPr>
    </w:p>
    <w:p w:rsidR="00676D8D" w:rsidRPr="00BE6D4D" w:rsidRDefault="00676D8D" w:rsidP="00676D8D">
      <w:pPr>
        <w:pStyle w:val="Overskrift2"/>
      </w:pPr>
      <w:bookmarkStart w:id="32" w:name="_Toc373486056"/>
      <w:r w:rsidRPr="00BE6D4D">
        <w:t>Opplæring i henhold til målgruppe, målsetting og metodikk</w:t>
      </w:r>
      <w:bookmarkEnd w:id="32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29</w:t>
      </w:r>
      <w:r w:rsidRPr="004536EE">
        <w:rPr>
          <w:rFonts w:ascii="Cambria" w:hAnsi="Cambria"/>
          <w:sz w:val="22"/>
          <w:szCs w:val="22"/>
        </w:rPr>
        <w:t>&gt;</w:t>
      </w:r>
    </w:p>
    <w:p w:rsidR="00676D8D" w:rsidRPr="00BE6D4D" w:rsidRDefault="00676D8D" w:rsidP="00676D8D">
      <w:pPr>
        <w:rPr>
          <w:rFonts w:ascii="Cambria" w:hAnsi="Cambria"/>
        </w:rPr>
      </w:pPr>
    </w:p>
    <w:p w:rsidR="00676D8D" w:rsidRPr="00BE6D4D" w:rsidRDefault="00676D8D" w:rsidP="00676D8D">
      <w:pPr>
        <w:pStyle w:val="Overskrift2"/>
      </w:pPr>
      <w:bookmarkStart w:id="33" w:name="_Toc373486057"/>
      <w:r w:rsidRPr="00BE6D4D">
        <w:t>Veiledning</w:t>
      </w:r>
      <w:bookmarkEnd w:id="33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29</w:t>
      </w:r>
      <w:r w:rsidRPr="004536EE">
        <w:rPr>
          <w:rFonts w:ascii="Cambria" w:hAnsi="Cambria"/>
          <w:sz w:val="22"/>
          <w:szCs w:val="22"/>
        </w:rPr>
        <w:t>&gt;</w:t>
      </w:r>
    </w:p>
    <w:p w:rsidR="00676D8D" w:rsidRPr="00BE6D4D" w:rsidRDefault="00676D8D" w:rsidP="00676D8D">
      <w:pPr>
        <w:rPr>
          <w:rFonts w:ascii="Cambria" w:hAnsi="Cambria"/>
        </w:rPr>
      </w:pPr>
    </w:p>
    <w:p w:rsidR="00676D8D" w:rsidRPr="00BE6D4D" w:rsidRDefault="00676D8D" w:rsidP="00676D8D">
      <w:pPr>
        <w:pStyle w:val="Overskrift2"/>
      </w:pPr>
      <w:bookmarkStart w:id="34" w:name="_Toc373486058"/>
      <w:r w:rsidRPr="00BE6D4D">
        <w:t>Oppfølging</w:t>
      </w:r>
      <w:bookmarkEnd w:id="34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29</w:t>
      </w:r>
      <w:r w:rsidRPr="004536EE">
        <w:rPr>
          <w:rFonts w:ascii="Cambria" w:hAnsi="Cambria"/>
          <w:sz w:val="22"/>
          <w:szCs w:val="22"/>
        </w:rPr>
        <w:t>&gt;</w:t>
      </w:r>
    </w:p>
    <w:p w:rsidR="00676D8D" w:rsidRPr="00BE6D4D" w:rsidRDefault="00676D8D" w:rsidP="00676D8D">
      <w:pPr>
        <w:rPr>
          <w:rFonts w:ascii="Cambria" w:hAnsi="Cambria"/>
        </w:rPr>
      </w:pPr>
    </w:p>
    <w:p w:rsidR="004718EA" w:rsidRPr="00BE6D4D" w:rsidRDefault="004718EA" w:rsidP="004718EA">
      <w:pPr>
        <w:rPr>
          <w:rFonts w:ascii="Cambria" w:hAnsi="Cambria" w:cs="Calibri"/>
          <w:color w:val="000000"/>
          <w:sz w:val="22"/>
          <w:szCs w:val="22"/>
        </w:rPr>
      </w:pPr>
    </w:p>
    <w:p w:rsidR="00A86A17" w:rsidRPr="00BE6D4D" w:rsidRDefault="00A86A17" w:rsidP="004718EA">
      <w:pPr>
        <w:rPr>
          <w:rFonts w:ascii="Cambria" w:hAnsi="Cambria" w:cs="Calibri"/>
          <w:color w:val="000000"/>
          <w:sz w:val="22"/>
          <w:szCs w:val="22"/>
        </w:rPr>
      </w:pPr>
    </w:p>
    <w:p w:rsidR="00952E01" w:rsidRPr="00BE6D4D" w:rsidRDefault="00092CDB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35" w:name="_Toc367358202"/>
      <w:bookmarkStart w:id="36" w:name="_Toc373486059"/>
      <w:r w:rsidR="00952E01" w:rsidRPr="00BE6D4D">
        <w:rPr>
          <w:color w:val="000000"/>
        </w:rPr>
        <w:lastRenderedPageBreak/>
        <w:t>Oppbevaring av private eiendeler</w:t>
      </w:r>
      <w:bookmarkEnd w:id="35"/>
      <w:bookmarkEnd w:id="36"/>
    </w:p>
    <w:p w:rsidR="00952E01" w:rsidRPr="00BE6D4D" w:rsidRDefault="00952E01" w:rsidP="00952E01">
      <w:pPr>
        <w:ind w:left="360"/>
        <w:rPr>
          <w:rFonts w:ascii="Cambria" w:hAnsi="Cambria" w:cs="Calibri"/>
          <w:b/>
          <w:color w:val="000000"/>
          <w:sz w:val="22"/>
          <w:szCs w:val="22"/>
        </w:rPr>
      </w:pPr>
    </w:p>
    <w:p w:rsidR="00BC0FFD" w:rsidRPr="00BE6D4D" w:rsidRDefault="00BC0FFD" w:rsidP="00BC0FFD">
      <w:pPr>
        <w:pStyle w:val="Overskrift2"/>
        <w:rPr>
          <w:color w:val="000000"/>
        </w:rPr>
      </w:pPr>
      <w:bookmarkStart w:id="37" w:name="6"/>
      <w:bookmarkStart w:id="38" w:name="_Toc373486060"/>
      <w:bookmarkEnd w:id="22"/>
      <w:r w:rsidRPr="00BE6D4D">
        <w:rPr>
          <w:color w:val="000000"/>
        </w:rPr>
        <w:t>Generelle beskrivelser</w:t>
      </w:r>
      <w:bookmarkEnd w:id="38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31</w:t>
      </w:r>
      <w:r w:rsidRPr="004536EE">
        <w:rPr>
          <w:rFonts w:ascii="Cambria" w:hAnsi="Cambria"/>
          <w:sz w:val="22"/>
          <w:szCs w:val="22"/>
        </w:rPr>
        <w:t>&gt;</w:t>
      </w:r>
    </w:p>
    <w:p w:rsidR="00952E01" w:rsidRPr="00BE6D4D" w:rsidRDefault="00952E01" w:rsidP="002413ED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C54A78" w:rsidRPr="00BE6D4D" w:rsidRDefault="00C54A78" w:rsidP="002413ED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C54A78" w:rsidRPr="00BE6D4D" w:rsidRDefault="00C54A78" w:rsidP="002413ED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C54A78" w:rsidRPr="00BE6D4D" w:rsidRDefault="00C54A78" w:rsidP="002413ED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952E01" w:rsidRPr="00BE6D4D" w:rsidRDefault="00092CDB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39" w:name="_Toc367358203"/>
      <w:bookmarkStart w:id="40" w:name="_Toc373486061"/>
      <w:r w:rsidR="00952E01" w:rsidRPr="00BE6D4D">
        <w:rPr>
          <w:color w:val="000000"/>
        </w:rPr>
        <w:lastRenderedPageBreak/>
        <w:t>Medisinsk tilsyn og behandling</w:t>
      </w:r>
      <w:bookmarkEnd w:id="39"/>
      <w:bookmarkEnd w:id="40"/>
    </w:p>
    <w:p w:rsidR="00BB7E0B" w:rsidRPr="00BE6D4D" w:rsidRDefault="00BB7E0B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123274" w:rsidRPr="00BE6D4D" w:rsidRDefault="00123274" w:rsidP="00123274">
      <w:pPr>
        <w:rPr>
          <w:rFonts w:ascii="Cambria" w:hAnsi="Cambria" w:cs="Calibri"/>
          <w:sz w:val="22"/>
          <w:szCs w:val="22"/>
        </w:rPr>
      </w:pPr>
    </w:p>
    <w:p w:rsidR="00BC0FFD" w:rsidRPr="00BE6D4D" w:rsidRDefault="00BC0FFD" w:rsidP="00BC0FFD">
      <w:pPr>
        <w:pStyle w:val="Overskrift2"/>
        <w:rPr>
          <w:color w:val="000000"/>
        </w:rPr>
      </w:pPr>
      <w:bookmarkStart w:id="41" w:name="_Toc373486062"/>
      <w:r w:rsidRPr="00BE6D4D">
        <w:rPr>
          <w:color w:val="000000"/>
        </w:rPr>
        <w:t>Generelle beskrivelser</w:t>
      </w:r>
      <w:bookmarkEnd w:id="41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33</w:t>
      </w:r>
      <w:r w:rsidRPr="004536EE">
        <w:rPr>
          <w:rFonts w:ascii="Cambria" w:hAnsi="Cambria"/>
          <w:sz w:val="22"/>
          <w:szCs w:val="22"/>
        </w:rPr>
        <w:t>&gt;</w:t>
      </w:r>
    </w:p>
    <w:p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:rsidR="00BC0FFD" w:rsidRPr="00BE6D4D" w:rsidRDefault="00BC0FFD" w:rsidP="00BC0FFD">
      <w:pPr>
        <w:pStyle w:val="Overskrift2"/>
        <w:rPr>
          <w:color w:val="000000"/>
        </w:rPr>
      </w:pPr>
      <w:bookmarkStart w:id="42" w:name="_Toc373486063"/>
      <w:r w:rsidRPr="00BE6D4D">
        <w:rPr>
          <w:color w:val="000000"/>
        </w:rPr>
        <w:t>Inntak</w:t>
      </w:r>
      <w:bookmarkEnd w:id="42"/>
    </w:p>
    <w:p w:rsidR="00403BB5" w:rsidRDefault="004536EE" w:rsidP="005109C1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33.&gt;</w:t>
      </w:r>
    </w:p>
    <w:p w:rsidR="00403BB5" w:rsidRDefault="00403BB5" w:rsidP="005109C1">
      <w:pPr>
        <w:rPr>
          <w:rFonts w:ascii="Cambria" w:hAnsi="Cambria"/>
          <w:sz w:val="22"/>
          <w:szCs w:val="22"/>
        </w:rPr>
      </w:pPr>
    </w:p>
    <w:p w:rsidR="00BC0FFD" w:rsidRPr="005109C1" w:rsidRDefault="00BC0FFD" w:rsidP="005109C1">
      <w:pPr>
        <w:rPr>
          <w:rFonts w:ascii="Cambria" w:hAnsi="Cambria"/>
          <w:sz w:val="22"/>
          <w:szCs w:val="22"/>
        </w:rPr>
      </w:pPr>
      <w:r w:rsidRPr="005109C1">
        <w:rPr>
          <w:rFonts w:ascii="Cambria" w:hAnsi="Cambria"/>
          <w:sz w:val="22"/>
          <w:szCs w:val="22"/>
        </w:rPr>
        <w:t xml:space="preserve">Spørsmålene </w:t>
      </w:r>
      <w:r w:rsidR="005109C1">
        <w:rPr>
          <w:rFonts w:ascii="Cambria" w:hAnsi="Cambria"/>
          <w:sz w:val="22"/>
          <w:szCs w:val="22"/>
        </w:rPr>
        <w:t xml:space="preserve">under 7.2. </w:t>
      </w:r>
      <w:r w:rsidRPr="005109C1">
        <w:rPr>
          <w:rFonts w:ascii="Cambria" w:hAnsi="Cambria"/>
          <w:sz w:val="22"/>
          <w:szCs w:val="22"/>
        </w:rPr>
        <w:t xml:space="preserve">besvares </w:t>
      </w:r>
      <w:r w:rsidR="003847A9" w:rsidRPr="005109C1">
        <w:rPr>
          <w:rFonts w:ascii="Cambria" w:hAnsi="Cambria"/>
          <w:sz w:val="22"/>
          <w:szCs w:val="22"/>
        </w:rPr>
        <w:t xml:space="preserve">bare </w:t>
      </w:r>
      <w:r w:rsidRPr="005109C1">
        <w:rPr>
          <w:rFonts w:ascii="Cambria" w:hAnsi="Cambria"/>
          <w:sz w:val="22"/>
          <w:szCs w:val="22"/>
        </w:rPr>
        <w:t xml:space="preserve">av institusjoner som tar imot målgruppen barn som </w:t>
      </w:r>
      <w:proofErr w:type="spellStart"/>
      <w:r w:rsidRPr="005109C1">
        <w:rPr>
          <w:rFonts w:ascii="Cambria" w:hAnsi="Cambria"/>
          <w:sz w:val="22"/>
          <w:szCs w:val="22"/>
        </w:rPr>
        <w:t>akuttplasseres</w:t>
      </w:r>
      <w:proofErr w:type="spellEnd"/>
      <w:r w:rsidRPr="005109C1">
        <w:rPr>
          <w:rFonts w:ascii="Cambria" w:hAnsi="Cambria"/>
          <w:sz w:val="22"/>
          <w:szCs w:val="22"/>
        </w:rPr>
        <w:t>.</w:t>
      </w:r>
    </w:p>
    <w:p w:rsidR="00BC0FFD" w:rsidRPr="00BE6D4D" w:rsidRDefault="00BC0FFD" w:rsidP="00123274">
      <w:pPr>
        <w:rPr>
          <w:rFonts w:ascii="Cambria" w:hAnsi="Cambria" w:cs="Calibri"/>
          <w:sz w:val="22"/>
          <w:szCs w:val="22"/>
        </w:rPr>
      </w:pPr>
    </w:p>
    <w:p w:rsidR="002413ED" w:rsidRPr="00BE6D4D" w:rsidRDefault="002413ED" w:rsidP="00123274">
      <w:pPr>
        <w:rPr>
          <w:rFonts w:ascii="Cambria" w:hAnsi="Cambria" w:cs="Calibri"/>
          <w:color w:val="000000"/>
          <w:sz w:val="22"/>
          <w:szCs w:val="22"/>
        </w:rPr>
      </w:pPr>
    </w:p>
    <w:p w:rsidR="00123274" w:rsidRPr="00BE6D4D" w:rsidRDefault="00123274" w:rsidP="00123274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952E01" w:rsidRPr="00BE6D4D" w:rsidRDefault="00092CDB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43" w:name="_Toc367358204"/>
      <w:bookmarkStart w:id="44" w:name="_Toc373486064"/>
      <w:r w:rsidR="00952E01" w:rsidRPr="00BE6D4D">
        <w:rPr>
          <w:color w:val="000000"/>
        </w:rPr>
        <w:lastRenderedPageBreak/>
        <w:t>Oppbevaring og behandling av personopplysninger</w:t>
      </w:r>
      <w:bookmarkEnd w:id="43"/>
      <w:bookmarkEnd w:id="44"/>
    </w:p>
    <w:p w:rsidR="00BB7E0B" w:rsidRPr="00BE6D4D" w:rsidRDefault="00BB7E0B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bookmarkStart w:id="45" w:name="7"/>
      <w:bookmarkEnd w:id="37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34</w:t>
      </w:r>
      <w:r w:rsidRPr="004536EE">
        <w:rPr>
          <w:rFonts w:ascii="Cambria" w:hAnsi="Cambria"/>
          <w:sz w:val="22"/>
          <w:szCs w:val="22"/>
        </w:rPr>
        <w:t>&gt;</w:t>
      </w:r>
    </w:p>
    <w:p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:rsidR="002413ED" w:rsidRPr="00BE6D4D" w:rsidRDefault="002413ED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2413ED" w:rsidRPr="00BE6D4D" w:rsidRDefault="002413ED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952E01" w:rsidRPr="00BE6D4D" w:rsidRDefault="00092CDB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46" w:name="_Toc367358205"/>
      <w:bookmarkStart w:id="47" w:name="_Toc373486065"/>
      <w:r w:rsidR="00952E01" w:rsidRPr="00BE6D4D">
        <w:rPr>
          <w:color w:val="000000"/>
        </w:rPr>
        <w:lastRenderedPageBreak/>
        <w:t>Beboernes medvirkning</w:t>
      </w:r>
      <w:bookmarkEnd w:id="46"/>
      <w:bookmarkEnd w:id="47"/>
    </w:p>
    <w:p w:rsidR="00BF26A4" w:rsidRPr="00BE6D4D" w:rsidRDefault="00BF26A4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bookmarkStart w:id="48" w:name="8"/>
      <w:bookmarkEnd w:id="45"/>
    </w:p>
    <w:p w:rsidR="00E52726" w:rsidRPr="00BE6D4D" w:rsidRDefault="00E52726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7B617B" w:rsidRPr="00BE6D4D" w:rsidRDefault="007B617B" w:rsidP="00BC0FFD">
      <w:pPr>
        <w:pStyle w:val="Overskrift2"/>
        <w:rPr>
          <w:color w:val="000000"/>
        </w:rPr>
      </w:pPr>
      <w:bookmarkStart w:id="49" w:name="_Toc373486066"/>
      <w:r w:rsidRPr="00BE6D4D">
        <w:rPr>
          <w:color w:val="000000"/>
        </w:rPr>
        <w:t>Individuell medvirkning</w:t>
      </w:r>
      <w:bookmarkEnd w:id="49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36</w:t>
      </w:r>
      <w:r w:rsidRPr="004536EE">
        <w:rPr>
          <w:rFonts w:ascii="Cambria" w:hAnsi="Cambria"/>
          <w:sz w:val="22"/>
          <w:szCs w:val="22"/>
        </w:rPr>
        <w:t>&gt;</w:t>
      </w:r>
    </w:p>
    <w:p w:rsidR="007B617B" w:rsidRPr="00BE6D4D" w:rsidRDefault="007B617B" w:rsidP="007B617B">
      <w:pPr>
        <w:spacing w:before="100" w:beforeAutospacing="1" w:after="100" w:afterAutospacing="1"/>
        <w:rPr>
          <w:rFonts w:ascii="Cambria" w:hAnsi="Cambria" w:cs="Calibri"/>
          <w:b/>
        </w:rPr>
      </w:pPr>
    </w:p>
    <w:p w:rsidR="007B617B" w:rsidRPr="00BE6D4D" w:rsidRDefault="007B617B" w:rsidP="00BC0FFD">
      <w:pPr>
        <w:pStyle w:val="Overskrift2"/>
        <w:rPr>
          <w:color w:val="000000"/>
        </w:rPr>
      </w:pPr>
      <w:bookmarkStart w:id="50" w:name="_Toc373486067"/>
      <w:r w:rsidRPr="00BE6D4D">
        <w:rPr>
          <w:color w:val="000000"/>
        </w:rPr>
        <w:t>Kollektiv medvirkning</w:t>
      </w:r>
      <w:bookmarkEnd w:id="50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37</w:t>
      </w:r>
      <w:r w:rsidRPr="004536EE">
        <w:rPr>
          <w:rFonts w:ascii="Cambria" w:hAnsi="Cambria"/>
          <w:sz w:val="22"/>
          <w:szCs w:val="22"/>
        </w:rPr>
        <w:t>&gt;</w:t>
      </w:r>
    </w:p>
    <w:p w:rsidR="007B617B" w:rsidRPr="00BE6D4D" w:rsidRDefault="007B617B" w:rsidP="007B617B">
      <w:pPr>
        <w:pStyle w:val="Ingenmellomrom"/>
        <w:spacing w:before="100" w:beforeAutospacing="1" w:after="100" w:afterAutospacing="1"/>
        <w:rPr>
          <w:rFonts w:ascii="Cambria" w:hAnsi="Cambria" w:cs="Calibri"/>
          <w:b/>
        </w:rPr>
      </w:pPr>
    </w:p>
    <w:p w:rsidR="007B617B" w:rsidRPr="00BE6D4D" w:rsidRDefault="007B617B" w:rsidP="00BC0FFD">
      <w:pPr>
        <w:pStyle w:val="Overskrift2"/>
        <w:rPr>
          <w:color w:val="000000"/>
        </w:rPr>
      </w:pPr>
      <w:bookmarkStart w:id="51" w:name="_Toc373486068"/>
      <w:r w:rsidRPr="00BE6D4D">
        <w:rPr>
          <w:color w:val="000000"/>
        </w:rPr>
        <w:t>Foreldrenes medvirkning</w:t>
      </w:r>
      <w:bookmarkEnd w:id="51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37</w:t>
      </w:r>
      <w:r w:rsidRPr="004536EE">
        <w:rPr>
          <w:rFonts w:ascii="Cambria" w:hAnsi="Cambria"/>
          <w:sz w:val="22"/>
          <w:szCs w:val="22"/>
        </w:rPr>
        <w:t>&gt;</w:t>
      </w:r>
    </w:p>
    <w:p w:rsidR="002413ED" w:rsidRPr="00BE6D4D" w:rsidRDefault="002413ED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2413ED" w:rsidRPr="00BE6D4D" w:rsidRDefault="002413ED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952E01" w:rsidRPr="00BE6D4D" w:rsidRDefault="00773636" w:rsidP="00DB7EED">
      <w:pPr>
        <w:pStyle w:val="Overskrift1"/>
        <w:rPr>
          <w:color w:val="000000"/>
        </w:rPr>
      </w:pPr>
      <w:bookmarkStart w:id="52" w:name="9"/>
      <w:bookmarkEnd w:id="48"/>
      <w:r w:rsidRPr="00BE6D4D">
        <w:rPr>
          <w:color w:val="000000"/>
        </w:rPr>
        <w:br w:type="page"/>
      </w:r>
      <w:bookmarkStart w:id="53" w:name="_Toc367358206"/>
      <w:bookmarkStart w:id="54" w:name="_Toc373486069"/>
      <w:r w:rsidR="00952E01" w:rsidRPr="00BE6D4D">
        <w:rPr>
          <w:color w:val="000000"/>
        </w:rPr>
        <w:lastRenderedPageBreak/>
        <w:t>Internkontroll</w:t>
      </w:r>
      <w:r w:rsidRPr="00BE6D4D">
        <w:rPr>
          <w:color w:val="000000"/>
        </w:rPr>
        <w:t xml:space="preserve"> i barneverninstitusjoner</w:t>
      </w:r>
      <w:bookmarkEnd w:id="53"/>
      <w:bookmarkEnd w:id="54"/>
    </w:p>
    <w:p w:rsidR="007B617B" w:rsidRPr="00BE6D4D" w:rsidRDefault="007B617B" w:rsidP="007B617B">
      <w:pPr>
        <w:rPr>
          <w:rFonts w:ascii="Cambria" w:hAnsi="Cambria"/>
        </w:rPr>
      </w:pPr>
    </w:p>
    <w:p w:rsidR="00647A61" w:rsidRPr="00BE6D4D" w:rsidRDefault="00647A61" w:rsidP="00DB7EED">
      <w:pPr>
        <w:pStyle w:val="Overskrift2"/>
        <w:rPr>
          <w:color w:val="000000"/>
        </w:rPr>
      </w:pPr>
      <w:bookmarkStart w:id="55" w:name="_Toc373486070"/>
      <w:bookmarkEnd w:id="52"/>
      <w:r w:rsidRPr="00BE6D4D">
        <w:rPr>
          <w:color w:val="000000"/>
        </w:rPr>
        <w:t>Krav i forskriften § 12 annet ledd</w:t>
      </w:r>
      <w:bookmarkEnd w:id="55"/>
    </w:p>
    <w:p w:rsidR="000C1167" w:rsidRPr="00BE6D4D" w:rsidRDefault="00647A61" w:rsidP="00647A61">
      <w:pPr>
        <w:pStyle w:val="Overskrift3"/>
      </w:pPr>
      <w:bookmarkStart w:id="56" w:name="_Toc373486071"/>
      <w:r w:rsidRPr="00BE6D4D">
        <w:t>B</w:t>
      </w:r>
      <w:r w:rsidR="000C1167" w:rsidRPr="00BE6D4D">
        <w:t>okstav a</w:t>
      </w:r>
      <w:bookmarkEnd w:id="56"/>
    </w:p>
    <w:p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b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eskrive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hvordan institusjonen er organisert, samt institusjonens hovedoppgaver og </w:t>
      </w:r>
      <w:r w:rsidR="00A35173" w:rsidRPr="00BE6D4D">
        <w:rPr>
          <w:rFonts w:ascii="Cambria" w:hAnsi="Cambria" w:cs="Calibri"/>
          <w:i/>
          <w:color w:val="000000"/>
          <w:sz w:val="22"/>
          <w:szCs w:val="22"/>
        </w:rPr>
        <w:t>mål, herunder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mål for forbedringsarbeidet. Det skal klart fremgå hvordan ansvar, oppgaver og myndighet er fordelt.</w:t>
      </w:r>
    </w:p>
    <w:p w:rsidR="00BC0FFD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BE6D4D">
        <w:rPr>
          <w:rFonts w:ascii="Cambria" w:hAnsi="Cambria" w:cs="Calibri"/>
          <w:color w:val="000000"/>
          <w:sz w:val="22"/>
          <w:szCs w:val="22"/>
        </w:rPr>
        <w:t xml:space="preserve">&lt;Beskriv </w:t>
      </w:r>
      <w:r w:rsidRPr="004536EE">
        <w:rPr>
          <w:rFonts w:ascii="Cambria" w:hAnsi="Cambria" w:cs="Calibri"/>
          <w:color w:val="000000"/>
          <w:sz w:val="22"/>
          <w:szCs w:val="22"/>
        </w:rPr>
        <w:t>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:rsidR="004536EE" w:rsidRPr="00BE6D4D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</w:p>
    <w:p w:rsidR="000C1167" w:rsidRPr="00BE6D4D" w:rsidRDefault="00647A61" w:rsidP="00647A61">
      <w:pPr>
        <w:pStyle w:val="Overskrift3"/>
      </w:pPr>
      <w:bookmarkStart w:id="57" w:name="_Toc373486072"/>
      <w:r w:rsidRPr="00BE6D4D">
        <w:t>B</w:t>
      </w:r>
      <w:r w:rsidR="000C1167" w:rsidRPr="00BE6D4D">
        <w:t>okstav b</w:t>
      </w:r>
      <w:bookmarkEnd w:id="57"/>
    </w:p>
    <w:p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 xml:space="preserve">Krav: Institusjonen sikrer 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at arbeidstakerne har tilgang til og kunnskap om aktuelle lover og forskrifter som gjelder for institusjonen.</w:t>
      </w:r>
    </w:p>
    <w:p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0C1167" w:rsidRPr="00BE6D4D" w:rsidRDefault="00647A61" w:rsidP="00647A61">
      <w:pPr>
        <w:pStyle w:val="Overskrift3"/>
      </w:pPr>
      <w:bookmarkStart w:id="58" w:name="_Toc373486073"/>
      <w:r w:rsidRPr="00BE6D4D">
        <w:t>B</w:t>
      </w:r>
      <w:r w:rsidR="000C1167" w:rsidRPr="00BE6D4D">
        <w:t>okstav c</w:t>
      </w:r>
      <w:bookmarkEnd w:id="58"/>
    </w:p>
    <w:p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s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ørge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for at arbeidstakerne har tilstrekkelig kunnskap og ferdigheter innenfor fagområdet, samt om institusjonens internkontroll</w:t>
      </w:r>
    </w:p>
    <w:p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</w:p>
    <w:p w:rsidR="000C1167" w:rsidRPr="00BE6D4D" w:rsidRDefault="00647A61" w:rsidP="00647A61">
      <w:pPr>
        <w:pStyle w:val="Overskrift3"/>
      </w:pPr>
      <w:bookmarkStart w:id="59" w:name="_Toc373486074"/>
      <w:r w:rsidRPr="00BE6D4D">
        <w:t>B</w:t>
      </w:r>
      <w:r w:rsidR="000C1167" w:rsidRPr="00BE6D4D">
        <w:t>okstav d</w:t>
      </w:r>
      <w:bookmarkEnd w:id="59"/>
    </w:p>
    <w:p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s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ørge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for at arbeidstakerne, oppdragstakerne og samarbeidspartnerne medvirker slik at samlet kunnskap og erfaring utnyttes</w:t>
      </w:r>
    </w:p>
    <w:p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</w:p>
    <w:p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</w:p>
    <w:p w:rsidR="000C1167" w:rsidRPr="00BE6D4D" w:rsidRDefault="00647A61" w:rsidP="00647A61">
      <w:pPr>
        <w:pStyle w:val="Overskrift3"/>
      </w:pPr>
      <w:bookmarkStart w:id="60" w:name="_Toc373486075"/>
      <w:r w:rsidRPr="00BE6D4D">
        <w:lastRenderedPageBreak/>
        <w:t>B</w:t>
      </w:r>
      <w:r w:rsidR="000C1167" w:rsidRPr="00BE6D4D">
        <w:t>okstav e</w:t>
      </w:r>
      <w:bookmarkEnd w:id="60"/>
    </w:p>
    <w:p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gjør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bruk av erfaringer fra barn og foreldre til forbedring av institusjonen, samt gjøre bruk av erfaringer fra den kommunen som har ansvaret for oppfølging av barnet, jf. lov om barneverntjenester § 8-4.</w:t>
      </w:r>
    </w:p>
    <w:p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0C1167" w:rsidRPr="00BE6D4D" w:rsidRDefault="00647A61" w:rsidP="00647A61">
      <w:pPr>
        <w:pStyle w:val="Overskrift3"/>
      </w:pPr>
      <w:bookmarkStart w:id="61" w:name="_Toc373486076"/>
      <w:r w:rsidRPr="00BE6D4D">
        <w:t>B</w:t>
      </w:r>
      <w:r w:rsidR="000C1167" w:rsidRPr="00BE6D4D">
        <w:t>okstav f</w:t>
      </w:r>
      <w:bookmarkEnd w:id="61"/>
    </w:p>
    <w:p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s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kaffe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oversikt over områder i institusjonen hvor det er fare for svikt eller mangel på oppfyllelse av myndighetskrav</w:t>
      </w:r>
    </w:p>
    <w:p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</w:p>
    <w:p w:rsidR="000C1167" w:rsidRPr="00BE6D4D" w:rsidRDefault="00647A61" w:rsidP="00647A61">
      <w:pPr>
        <w:pStyle w:val="Overskrift3"/>
      </w:pPr>
      <w:bookmarkStart w:id="62" w:name="_Toc373486077"/>
      <w:r w:rsidRPr="00BE6D4D">
        <w:t>B</w:t>
      </w:r>
      <w:r w:rsidR="000C1167" w:rsidRPr="00BE6D4D">
        <w:t>okstav g</w:t>
      </w:r>
      <w:bookmarkEnd w:id="62"/>
    </w:p>
    <w:p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u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tvikle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, iverksette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, kontrollere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, evaluere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og forbedre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nødvendige prosedyrer, instrukser, rutiner eller andre tiltak for å avdekke, rette opp og forebygge overtredelse av barnevernlovgivningen.</w:t>
      </w:r>
    </w:p>
    <w:p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:rsidR="000C1167" w:rsidRPr="00BE6D4D" w:rsidRDefault="000C1167" w:rsidP="000C1167">
      <w:pPr>
        <w:autoSpaceDE w:val="0"/>
        <w:autoSpaceDN w:val="0"/>
        <w:adjustRightInd w:val="0"/>
        <w:rPr>
          <w:rFonts w:ascii="Cambria" w:hAnsi="Cambria" w:cs="Calibri"/>
          <w:color w:val="000000"/>
          <w:sz w:val="22"/>
          <w:szCs w:val="22"/>
        </w:rPr>
      </w:pPr>
    </w:p>
    <w:p w:rsidR="000C1167" w:rsidRPr="00BE6D4D" w:rsidRDefault="00647A61" w:rsidP="00647A61">
      <w:pPr>
        <w:pStyle w:val="Overskrift3"/>
      </w:pPr>
      <w:bookmarkStart w:id="63" w:name="_Toc373486078"/>
      <w:r w:rsidRPr="00BE6D4D">
        <w:t>B</w:t>
      </w:r>
      <w:r w:rsidR="000C1167" w:rsidRPr="00BE6D4D">
        <w:t>okstav h</w:t>
      </w:r>
      <w:bookmarkEnd w:id="63"/>
    </w:p>
    <w:p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f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oreta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systematisk overvåking og gjennomgang av internkontrollen for å sikre at den fungerer som forutsatt og bidrar til kontinuerlig forbedring i institusjonen.</w:t>
      </w:r>
    </w:p>
    <w:p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647A61" w:rsidRPr="00BE6D4D" w:rsidRDefault="00DD3359" w:rsidP="00647A61">
      <w:pPr>
        <w:pStyle w:val="Overskrift2"/>
        <w:rPr>
          <w:color w:val="000000"/>
        </w:rPr>
      </w:pPr>
      <w:bookmarkStart w:id="64" w:name="_Toc182199554"/>
      <w:bookmarkStart w:id="65" w:name="_Toc191370875"/>
      <w:bookmarkStart w:id="66" w:name="_Toc371506284"/>
      <w:bookmarkStart w:id="67" w:name="_Toc373486079"/>
      <w:r>
        <w:rPr>
          <w:color w:val="000000"/>
        </w:rPr>
        <w:br w:type="page"/>
      </w:r>
      <w:r w:rsidR="00647A61" w:rsidRPr="00BE6D4D">
        <w:rPr>
          <w:color w:val="000000"/>
        </w:rPr>
        <w:lastRenderedPageBreak/>
        <w:t>Myndighetsbrudd og forbedringsområder</w:t>
      </w:r>
      <w:bookmarkEnd w:id="67"/>
    </w:p>
    <w:p w:rsidR="00403BB5" w:rsidRPr="004536EE" w:rsidRDefault="00403BB5" w:rsidP="00403BB5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39</w:t>
      </w:r>
      <w:r w:rsidR="00DD3359">
        <w:rPr>
          <w:rFonts w:ascii="Cambria" w:hAnsi="Cambria"/>
          <w:sz w:val="22"/>
          <w:szCs w:val="22"/>
        </w:rPr>
        <w:t>-40</w:t>
      </w:r>
      <w:r w:rsidRPr="004536EE">
        <w:rPr>
          <w:rFonts w:ascii="Cambria" w:hAnsi="Cambria"/>
          <w:sz w:val="22"/>
          <w:szCs w:val="22"/>
        </w:rPr>
        <w:t>&gt;</w:t>
      </w:r>
    </w:p>
    <w:p w:rsidR="00647A61" w:rsidRPr="00BE6D4D" w:rsidRDefault="00647A61" w:rsidP="00647A61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190E4C" w:rsidRPr="00BE6D4D" w:rsidRDefault="00190E4C" w:rsidP="00647A61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647A61" w:rsidRPr="00BE6D4D" w:rsidRDefault="00647A61" w:rsidP="00647A61">
      <w:pPr>
        <w:pStyle w:val="Overskrift2"/>
        <w:rPr>
          <w:color w:val="000000"/>
        </w:rPr>
      </w:pPr>
      <w:bookmarkStart w:id="68" w:name="_Toc373486080"/>
      <w:r w:rsidRPr="00BE6D4D">
        <w:rPr>
          <w:color w:val="000000"/>
        </w:rPr>
        <w:t>Om institusjonsplanen</w:t>
      </w:r>
      <w:bookmarkEnd w:id="64"/>
      <w:bookmarkEnd w:id="65"/>
      <w:bookmarkEnd w:id="68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DD3359">
        <w:rPr>
          <w:rFonts w:ascii="Cambria" w:hAnsi="Cambria"/>
          <w:sz w:val="22"/>
          <w:szCs w:val="22"/>
        </w:rPr>
        <w:t>40</w:t>
      </w:r>
      <w:r w:rsidRPr="004536EE">
        <w:rPr>
          <w:rFonts w:ascii="Cambria" w:hAnsi="Cambria"/>
          <w:sz w:val="22"/>
          <w:szCs w:val="22"/>
        </w:rPr>
        <w:t>&gt;</w:t>
      </w:r>
    </w:p>
    <w:p w:rsidR="00647A61" w:rsidRPr="00BE6D4D" w:rsidRDefault="00647A61" w:rsidP="00647A61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647A61" w:rsidRPr="00BE6D4D" w:rsidRDefault="00647A61" w:rsidP="00647A61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647A61" w:rsidRPr="00BE6D4D" w:rsidRDefault="00647A61" w:rsidP="00647A61">
      <w:pPr>
        <w:pStyle w:val="Overskrift2"/>
        <w:rPr>
          <w:color w:val="000000"/>
        </w:rPr>
      </w:pPr>
      <w:bookmarkStart w:id="69" w:name="_Toc373486081"/>
      <w:r w:rsidRPr="00BE6D4D">
        <w:rPr>
          <w:color w:val="000000"/>
        </w:rPr>
        <w:t>Om rapporteringssystemet</w:t>
      </w:r>
      <w:bookmarkEnd w:id="66"/>
      <w:bookmarkEnd w:id="69"/>
    </w:p>
    <w:p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DD3359">
        <w:rPr>
          <w:rFonts w:ascii="Cambria" w:hAnsi="Cambria"/>
          <w:sz w:val="22"/>
          <w:szCs w:val="22"/>
        </w:rPr>
        <w:t>40</w:t>
      </w:r>
      <w:r w:rsidRPr="004536EE">
        <w:rPr>
          <w:rFonts w:ascii="Cambria" w:hAnsi="Cambria"/>
          <w:sz w:val="22"/>
          <w:szCs w:val="22"/>
        </w:rPr>
        <w:t>&gt;</w:t>
      </w:r>
    </w:p>
    <w:p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190E4C" w:rsidRPr="00BE6D4D" w:rsidRDefault="00190E4C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A908B8" w:rsidRPr="00A908B8" w:rsidRDefault="00A908B8" w:rsidP="00A908B8">
      <w:pPr>
        <w:pStyle w:val="Overskrift1"/>
        <w:rPr>
          <w:color w:val="000000"/>
        </w:rPr>
      </w:pPr>
      <w:r w:rsidRPr="00BE6D4D">
        <w:rPr>
          <w:color w:val="000000"/>
          <w:sz w:val="22"/>
          <w:szCs w:val="22"/>
        </w:rPr>
        <w:br w:type="page"/>
      </w:r>
      <w:bookmarkStart w:id="70" w:name="_Toc371582384"/>
      <w:bookmarkStart w:id="71" w:name="_Toc373486082"/>
      <w:r w:rsidRPr="00A908B8">
        <w:rPr>
          <w:color w:val="000000"/>
        </w:rPr>
        <w:lastRenderedPageBreak/>
        <w:t>Særskilt for private og kommunale institusjoner</w:t>
      </w:r>
      <w:bookmarkEnd w:id="70"/>
      <w:bookmarkEnd w:id="71"/>
    </w:p>
    <w:p w:rsidR="00A908B8" w:rsidRPr="00A908B8" w:rsidRDefault="00A908B8" w:rsidP="00A908B8">
      <w:pPr>
        <w:rPr>
          <w:rFonts w:ascii="Cambria" w:hAnsi="Cambria" w:cs="Calibri"/>
          <w:color w:val="000000"/>
          <w:sz w:val="22"/>
          <w:szCs w:val="22"/>
        </w:rPr>
      </w:pPr>
    </w:p>
    <w:p w:rsidR="00A908B8" w:rsidRPr="00A908B8" w:rsidRDefault="00A908B8" w:rsidP="00A908B8">
      <w:pPr>
        <w:rPr>
          <w:rFonts w:ascii="Cambria" w:hAnsi="Cambria" w:cs="Calibri"/>
          <w:color w:val="000000"/>
          <w:sz w:val="22"/>
          <w:szCs w:val="22"/>
        </w:rPr>
      </w:pPr>
      <w:r w:rsidRPr="00190E4C">
        <w:rPr>
          <w:rFonts w:ascii="Cambria" w:hAnsi="Cambria"/>
          <w:color w:val="000000"/>
        </w:rPr>
        <w:t>Krav ved godkjenning av p</w:t>
      </w:r>
      <w:r>
        <w:rPr>
          <w:rFonts w:ascii="Cambria" w:hAnsi="Cambria"/>
          <w:color w:val="000000"/>
        </w:rPr>
        <w:t>rivate og kommunale institusjoner beskriv</w:t>
      </w:r>
      <w:r w:rsidR="00063BAF">
        <w:rPr>
          <w:rFonts w:ascii="Cambria" w:hAnsi="Cambria"/>
          <w:color w:val="000000"/>
        </w:rPr>
        <w:t>es her. Se veiledningen, side 41</w:t>
      </w:r>
      <w:r>
        <w:rPr>
          <w:rFonts w:ascii="Cambria" w:hAnsi="Cambria"/>
          <w:color w:val="000000"/>
        </w:rPr>
        <w:t>.</w:t>
      </w:r>
    </w:p>
    <w:p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0C1167" w:rsidRPr="00BE6D4D" w:rsidRDefault="000C1167" w:rsidP="0055581D">
      <w:pPr>
        <w:pStyle w:val="NormalWeb"/>
        <w:rPr>
          <w:rFonts w:ascii="Cambria" w:hAnsi="Cambria" w:cs="Calibri"/>
          <w:color w:val="000000"/>
          <w:sz w:val="22"/>
          <w:szCs w:val="22"/>
        </w:rPr>
      </w:pPr>
    </w:p>
    <w:p w:rsidR="000C1167" w:rsidRPr="00BE6D4D" w:rsidRDefault="000C1167" w:rsidP="0055581D">
      <w:pPr>
        <w:pStyle w:val="NormalWeb"/>
        <w:rPr>
          <w:rFonts w:ascii="Cambria" w:hAnsi="Cambria" w:cs="Calibri"/>
          <w:color w:val="000000"/>
          <w:sz w:val="22"/>
          <w:szCs w:val="22"/>
        </w:rPr>
        <w:sectPr w:rsidR="000C1167" w:rsidRPr="00BE6D4D" w:rsidSect="00FF42D8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B617B" w:rsidRPr="00BE6D4D" w:rsidRDefault="00D84324" w:rsidP="00DB7EED">
      <w:pPr>
        <w:pStyle w:val="Overskrift1"/>
        <w:rPr>
          <w:color w:val="000000"/>
        </w:rPr>
      </w:pPr>
      <w:bookmarkStart w:id="72" w:name="Vedlegg3Opplæringsplan"/>
      <w:bookmarkStart w:id="73" w:name="_Toc367358207"/>
      <w:bookmarkStart w:id="74" w:name="_Toc373486083"/>
      <w:bookmarkEnd w:id="72"/>
      <w:r w:rsidRPr="00BE6D4D">
        <w:rPr>
          <w:color w:val="000000"/>
        </w:rPr>
        <w:lastRenderedPageBreak/>
        <w:t>Vedlegg</w:t>
      </w:r>
      <w:bookmarkEnd w:id="74"/>
      <w:r w:rsidRPr="00BE6D4D">
        <w:rPr>
          <w:color w:val="000000"/>
        </w:rPr>
        <w:t xml:space="preserve"> </w:t>
      </w:r>
    </w:p>
    <w:p w:rsidR="007B617B" w:rsidRPr="00BE6D4D" w:rsidRDefault="007B617B" w:rsidP="00647A61">
      <w:pPr>
        <w:rPr>
          <w:rFonts w:ascii="Cambria" w:hAnsi="Cambria"/>
          <w:sz w:val="30"/>
          <w:szCs w:val="30"/>
        </w:rPr>
      </w:pPr>
    </w:p>
    <w:p w:rsidR="003847A9" w:rsidRPr="00BE6D4D" w:rsidRDefault="003847A9" w:rsidP="00647A61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</w:rPr>
        <w:fldChar w:fldCharType="begin"/>
      </w:r>
      <w:r w:rsidRPr="00BE6D4D">
        <w:rPr>
          <w:rFonts w:ascii="Cambria" w:hAnsi="Cambria"/>
          <w:b/>
        </w:rPr>
        <w:instrText xml:space="preserve"> PAGEREF _Ref371507552 \h </w:instrText>
      </w:r>
      <w:r w:rsidRPr="00BE6D4D">
        <w:rPr>
          <w:rFonts w:ascii="Cambria" w:hAnsi="Cambria"/>
          <w:b/>
        </w:rPr>
      </w:r>
      <w:r w:rsidRPr="00BE6D4D">
        <w:rPr>
          <w:rFonts w:ascii="Cambria" w:hAnsi="Cambria"/>
          <w:b/>
        </w:rPr>
        <w:fldChar w:fldCharType="separate"/>
      </w:r>
      <w:r w:rsidR="00DD3359">
        <w:rPr>
          <w:rFonts w:ascii="Cambria" w:hAnsi="Cambria"/>
          <w:b/>
          <w:noProof/>
        </w:rPr>
        <w:t>18</w:t>
      </w:r>
      <w:r w:rsidRPr="00BE6D4D">
        <w:rPr>
          <w:rFonts w:ascii="Cambria" w:hAnsi="Cambria"/>
          <w:b/>
        </w:rPr>
        <w:fldChar w:fldCharType="end"/>
      </w:r>
    </w:p>
    <w:p w:rsidR="007B617B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_Ref371507552 \n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12.1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_Ref371507552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Målgruppe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</w:p>
    <w:p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_Ref371583851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12.1.1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_Ref371583906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Oversikt over avdelinger, herunder antall plasser og alder for inntak ved hver avdeling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_Ref371583853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12.1.2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_Ref371583916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Oversikt over avdelinger og for hvilke plasseringshjemler i barnevernloven avdelingen er kvalitetssikret/godkjent for plassering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3847A9">
      <w:pPr>
        <w:tabs>
          <w:tab w:val="left" w:pos="1908"/>
        </w:tabs>
        <w:rPr>
          <w:rFonts w:ascii="Cambria" w:hAnsi="Cambria"/>
        </w:rPr>
      </w:pPr>
    </w:p>
    <w:p w:rsidR="003847A9" w:rsidRPr="00BE6D4D" w:rsidRDefault="003847A9" w:rsidP="003847A9">
      <w:pPr>
        <w:tabs>
          <w:tab w:val="left" w:pos="1908"/>
        </w:tabs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</w:rPr>
        <w:fldChar w:fldCharType="begin"/>
      </w:r>
      <w:r w:rsidRPr="00BE6D4D">
        <w:rPr>
          <w:rFonts w:ascii="Cambria" w:hAnsi="Cambria"/>
          <w:b/>
        </w:rPr>
        <w:instrText xml:space="preserve"> PAGEREF _Ref371507488 \h </w:instrText>
      </w:r>
      <w:r w:rsidRPr="00BE6D4D">
        <w:rPr>
          <w:rFonts w:ascii="Cambria" w:hAnsi="Cambria"/>
          <w:b/>
        </w:rPr>
      </w:r>
      <w:r w:rsidRPr="00BE6D4D">
        <w:rPr>
          <w:rFonts w:ascii="Cambria" w:hAnsi="Cambria"/>
          <w:b/>
        </w:rPr>
        <w:fldChar w:fldCharType="separate"/>
      </w:r>
      <w:r w:rsidR="00DD3359">
        <w:rPr>
          <w:rFonts w:ascii="Cambria" w:hAnsi="Cambria"/>
          <w:b/>
          <w:noProof/>
        </w:rPr>
        <w:t>19</w:t>
      </w:r>
      <w:r w:rsidRPr="00BE6D4D">
        <w:rPr>
          <w:rFonts w:ascii="Cambria" w:hAnsi="Cambria"/>
          <w:b/>
        </w:rPr>
        <w:fldChar w:fldCharType="end"/>
      </w:r>
      <w:r w:rsidRPr="00BE6D4D">
        <w:rPr>
          <w:rFonts w:ascii="Cambria" w:hAnsi="Cambria"/>
          <w:b/>
        </w:rPr>
        <w:tab/>
      </w:r>
    </w:p>
    <w:p w:rsidR="003847A9" w:rsidRPr="00BE6D4D" w:rsidRDefault="003847A9" w:rsidP="003847A9">
      <w:pPr>
        <w:tabs>
          <w:tab w:val="left" w:pos="2132"/>
        </w:tabs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_Ref371507488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12.2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_Ref371507488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Materielle krav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3847A9">
      <w:pPr>
        <w:tabs>
          <w:tab w:val="left" w:pos="2132"/>
        </w:tabs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_Ref371583857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12.2.1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_Ref371583931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Oversikt per avdeling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</w:p>
    <w:p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</w:rPr>
        <w:fldChar w:fldCharType="begin"/>
      </w:r>
      <w:r w:rsidRPr="00BE6D4D">
        <w:rPr>
          <w:rFonts w:ascii="Cambria" w:hAnsi="Cambria"/>
          <w:b/>
        </w:rPr>
        <w:instrText xml:space="preserve"> PAGEREF _Ref371584183 \h </w:instrText>
      </w:r>
      <w:r w:rsidRPr="00BE6D4D">
        <w:rPr>
          <w:rFonts w:ascii="Cambria" w:hAnsi="Cambria"/>
          <w:b/>
        </w:rPr>
      </w:r>
      <w:r w:rsidRPr="00BE6D4D">
        <w:rPr>
          <w:rFonts w:ascii="Cambria" w:hAnsi="Cambria"/>
          <w:b/>
        </w:rPr>
        <w:fldChar w:fldCharType="separate"/>
      </w:r>
      <w:r w:rsidR="00DD3359">
        <w:rPr>
          <w:rFonts w:ascii="Cambria" w:hAnsi="Cambria"/>
          <w:b/>
          <w:noProof/>
        </w:rPr>
        <w:t>21</w:t>
      </w:r>
      <w:r w:rsidRPr="00BE6D4D">
        <w:rPr>
          <w:rFonts w:ascii="Cambria" w:hAnsi="Cambria"/>
          <w:b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_Ref371584034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12.3</w:t>
      </w:r>
      <w:r w:rsidRPr="00BE6D4D">
        <w:rPr>
          <w:rFonts w:ascii="Cambria" w:hAnsi="Cambria"/>
        </w:rPr>
        <w:fldChar w:fldCharType="end"/>
      </w:r>
      <w:r w:rsidR="00403BB5"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_Ref371584020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Møtestruktur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</w:p>
    <w:p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</w:rPr>
        <w:fldChar w:fldCharType="begin"/>
      </w:r>
      <w:r w:rsidRPr="00BE6D4D">
        <w:rPr>
          <w:rFonts w:ascii="Cambria" w:hAnsi="Cambria"/>
          <w:b/>
        </w:rPr>
        <w:instrText xml:space="preserve"> PAGEREF _Ref371584196 \h </w:instrText>
      </w:r>
      <w:r w:rsidRPr="00BE6D4D">
        <w:rPr>
          <w:rFonts w:ascii="Cambria" w:hAnsi="Cambria"/>
          <w:b/>
        </w:rPr>
      </w:r>
      <w:r w:rsidRPr="00BE6D4D">
        <w:rPr>
          <w:rFonts w:ascii="Cambria" w:hAnsi="Cambria"/>
          <w:b/>
        </w:rPr>
        <w:fldChar w:fldCharType="separate"/>
      </w:r>
      <w:r w:rsidR="00DD3359">
        <w:rPr>
          <w:rFonts w:ascii="Cambria" w:hAnsi="Cambria"/>
          <w:b/>
          <w:noProof/>
        </w:rPr>
        <w:t>22</w:t>
      </w:r>
      <w:r w:rsidRPr="00BE6D4D">
        <w:rPr>
          <w:rFonts w:ascii="Cambria" w:hAnsi="Cambria"/>
          <w:b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_Ref371584042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12.4</w:t>
      </w:r>
      <w:r w:rsidRPr="00BE6D4D">
        <w:rPr>
          <w:rFonts w:ascii="Cambria" w:hAnsi="Cambria"/>
        </w:rPr>
        <w:fldChar w:fldCharType="end"/>
      </w:r>
      <w:r w:rsidR="00403BB5"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_Ref371584023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  <w:color w:val="000000"/>
        </w:rPr>
        <w:t>Bemanningsoversikt for hele institusjonen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</w:p>
    <w:p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</w:rPr>
        <w:fldChar w:fldCharType="begin"/>
      </w:r>
      <w:r w:rsidRPr="00BE6D4D">
        <w:rPr>
          <w:rFonts w:ascii="Cambria" w:hAnsi="Cambria"/>
          <w:b/>
        </w:rPr>
        <w:instrText xml:space="preserve"> PAGEREF _Ref371584204 \h </w:instrText>
      </w:r>
      <w:r w:rsidRPr="00BE6D4D">
        <w:rPr>
          <w:rFonts w:ascii="Cambria" w:hAnsi="Cambria"/>
          <w:b/>
        </w:rPr>
      </w:r>
      <w:r w:rsidRPr="00BE6D4D">
        <w:rPr>
          <w:rFonts w:ascii="Cambria" w:hAnsi="Cambria"/>
          <w:b/>
        </w:rPr>
        <w:fldChar w:fldCharType="separate"/>
      </w:r>
      <w:r w:rsidR="00DD3359">
        <w:rPr>
          <w:rFonts w:ascii="Cambria" w:hAnsi="Cambria"/>
          <w:b/>
          <w:noProof/>
        </w:rPr>
        <w:t>23</w:t>
      </w:r>
      <w:r w:rsidRPr="00BE6D4D">
        <w:rPr>
          <w:rFonts w:ascii="Cambria" w:hAnsi="Cambria"/>
          <w:b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_Ref371583863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12.5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_Ref371584051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  <w:color w:val="000000"/>
        </w:rPr>
        <w:t>Bemanningsoversikt per avdeling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</w:p>
    <w:p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</w:rPr>
        <w:fldChar w:fldCharType="begin"/>
      </w:r>
      <w:r w:rsidRPr="00BE6D4D">
        <w:rPr>
          <w:rFonts w:ascii="Cambria" w:hAnsi="Cambria"/>
          <w:b/>
        </w:rPr>
        <w:instrText xml:space="preserve"> PAGEREF _Ref371584211 \h </w:instrText>
      </w:r>
      <w:r w:rsidRPr="00BE6D4D">
        <w:rPr>
          <w:rFonts w:ascii="Cambria" w:hAnsi="Cambria"/>
          <w:b/>
        </w:rPr>
      </w:r>
      <w:r w:rsidRPr="00BE6D4D">
        <w:rPr>
          <w:rFonts w:ascii="Cambria" w:hAnsi="Cambria"/>
          <w:b/>
        </w:rPr>
        <w:fldChar w:fldCharType="separate"/>
      </w:r>
      <w:r w:rsidR="00DD3359">
        <w:rPr>
          <w:rFonts w:ascii="Cambria" w:hAnsi="Cambria"/>
          <w:b/>
          <w:noProof/>
        </w:rPr>
        <w:t>24</w:t>
      </w:r>
      <w:r w:rsidRPr="00BE6D4D">
        <w:rPr>
          <w:rFonts w:ascii="Cambria" w:hAnsi="Cambria"/>
          <w:b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_Ref371583864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12.6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_Ref371584057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Turnus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</w:p>
    <w:p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</w:rPr>
        <w:fldChar w:fldCharType="begin"/>
      </w:r>
      <w:r w:rsidRPr="00BE6D4D">
        <w:rPr>
          <w:rFonts w:ascii="Cambria" w:hAnsi="Cambria"/>
          <w:b/>
        </w:rPr>
        <w:instrText xml:space="preserve"> PAGEREF _Ref371506579 \h </w:instrText>
      </w:r>
      <w:r w:rsidRPr="00BE6D4D">
        <w:rPr>
          <w:rFonts w:ascii="Cambria" w:hAnsi="Cambria"/>
          <w:b/>
        </w:rPr>
      </w:r>
      <w:r w:rsidRPr="00BE6D4D">
        <w:rPr>
          <w:rFonts w:ascii="Cambria" w:hAnsi="Cambria"/>
          <w:b/>
        </w:rPr>
        <w:fldChar w:fldCharType="separate"/>
      </w:r>
      <w:r w:rsidR="00DD3359">
        <w:rPr>
          <w:rFonts w:ascii="Cambria" w:hAnsi="Cambria"/>
          <w:b/>
          <w:noProof/>
        </w:rPr>
        <w:t>25</w:t>
      </w:r>
      <w:r w:rsidRPr="00BE6D4D">
        <w:rPr>
          <w:rFonts w:ascii="Cambria" w:hAnsi="Cambria"/>
          <w:b/>
        </w:rPr>
        <w:fldChar w:fldCharType="end"/>
      </w:r>
    </w:p>
    <w:p w:rsidR="003847A9" w:rsidRPr="00BE6D4D" w:rsidRDefault="003847A9" w:rsidP="003847A9">
      <w:pPr>
        <w:tabs>
          <w:tab w:val="left" w:pos="1440"/>
        </w:tabs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_Ref371506579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12.7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_Ref371506579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Ansatte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_Ref371583869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12.7.1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_Ref371584069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Antall ansatte og antall årsverk som er ansatt for å arbeide med de ulike formålene.</w:t>
      </w:r>
      <w:r w:rsidRPr="00BE6D4D">
        <w:rPr>
          <w:rFonts w:ascii="Cambria" w:hAnsi="Cambria"/>
        </w:rPr>
        <w:fldChar w:fldCharType="end"/>
      </w:r>
    </w:p>
    <w:p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_Ref371583870 \r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>
        <w:rPr>
          <w:rFonts w:ascii="Cambria" w:hAnsi="Cambria"/>
        </w:rPr>
        <w:t>12.7.2</w:t>
      </w:r>
      <w:r w:rsidRPr="00BE6D4D">
        <w:rPr>
          <w:rFonts w:ascii="Cambria" w:hAnsi="Cambria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</w:rPr>
        <w:fldChar w:fldCharType="begin"/>
      </w:r>
      <w:r w:rsidRPr="00BE6D4D">
        <w:rPr>
          <w:rFonts w:ascii="Cambria" w:hAnsi="Cambria"/>
        </w:rPr>
        <w:instrText xml:space="preserve"> REF _Ref371584075 \h  \* MERGEFORMAT </w:instrText>
      </w:r>
      <w:r w:rsidRPr="00BE6D4D">
        <w:rPr>
          <w:rFonts w:ascii="Cambria" w:hAnsi="Cambria"/>
        </w:rPr>
      </w:r>
      <w:r w:rsidRPr="00BE6D4D">
        <w:rPr>
          <w:rFonts w:ascii="Cambria" w:hAnsi="Cambria"/>
        </w:rPr>
        <w:fldChar w:fldCharType="separate"/>
      </w:r>
      <w:r w:rsidR="00DD3359" w:rsidRPr="00DD3359">
        <w:rPr>
          <w:rFonts w:ascii="Cambria" w:hAnsi="Cambria"/>
        </w:rPr>
        <w:t>Oversikt for hver avdeling med det antall ansatte som er til stede i miljøet.</w:t>
      </w:r>
      <w:r w:rsidRPr="00BE6D4D">
        <w:rPr>
          <w:rFonts w:ascii="Cambria" w:hAnsi="Cambria"/>
        </w:rPr>
        <w:fldChar w:fldCharType="end"/>
      </w:r>
    </w:p>
    <w:p w:rsidR="007B617B" w:rsidRPr="00BE6D4D" w:rsidRDefault="007B617B" w:rsidP="007B617B">
      <w:pPr>
        <w:rPr>
          <w:rFonts w:ascii="Cambria" w:hAnsi="Cambria"/>
          <w:sz w:val="30"/>
          <w:szCs w:val="30"/>
        </w:rPr>
      </w:pPr>
    </w:p>
    <w:p w:rsidR="00160BBE" w:rsidRPr="00BE6D4D" w:rsidRDefault="007B617B" w:rsidP="007B617B">
      <w:pPr>
        <w:pStyle w:val="Overskrift2"/>
      </w:pPr>
      <w:bookmarkStart w:id="75" w:name="_Ref371506386"/>
      <w:bookmarkEnd w:id="73"/>
      <w:r w:rsidRPr="00BE6D4D">
        <w:br w:type="page"/>
      </w:r>
      <w:bookmarkStart w:id="76" w:name="_Ref371507552"/>
      <w:bookmarkStart w:id="77" w:name="_Toc373486084"/>
      <w:r w:rsidR="00160BBE" w:rsidRPr="00BE6D4D">
        <w:lastRenderedPageBreak/>
        <w:t>Målgruppe</w:t>
      </w:r>
      <w:bookmarkEnd w:id="76"/>
      <w:bookmarkEnd w:id="77"/>
    </w:p>
    <w:p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p w:rsidR="00160BBE" w:rsidRPr="00BE6D4D" w:rsidRDefault="00160BBE" w:rsidP="002F3247">
      <w:pPr>
        <w:pStyle w:val="Overskrift3"/>
      </w:pPr>
      <w:bookmarkStart w:id="78" w:name="_Ref371583781"/>
      <w:bookmarkStart w:id="79" w:name="_Ref371583851"/>
      <w:bookmarkStart w:id="80" w:name="_Ref371583906"/>
      <w:bookmarkStart w:id="81" w:name="_Toc373486085"/>
      <w:r w:rsidRPr="00BE6D4D">
        <w:t>Oversikt over avdelinger, herunder antall plasser og alder for inntak ved hver avdeling</w:t>
      </w:r>
      <w:bookmarkEnd w:id="78"/>
      <w:bookmarkEnd w:id="79"/>
      <w:bookmarkEnd w:id="80"/>
      <w:bookmarkEnd w:id="81"/>
    </w:p>
    <w:p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p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605"/>
        <w:gridCol w:w="753"/>
        <w:gridCol w:w="709"/>
        <w:gridCol w:w="3224"/>
      </w:tblGrid>
      <w:tr w:rsidR="00160BBE" w:rsidRPr="00A86A17" w:rsidTr="00160BBE">
        <w:trPr>
          <w:cantSplit/>
          <w:trHeight w:val="1134"/>
        </w:trPr>
        <w:tc>
          <w:tcPr>
            <w:tcW w:w="2995" w:type="dxa"/>
            <w:shd w:val="clear" w:color="auto" w:fill="D9D9D9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 på avdeling</w:t>
            </w:r>
          </w:p>
        </w:tc>
        <w:tc>
          <w:tcPr>
            <w:tcW w:w="1605" w:type="dxa"/>
            <w:shd w:val="clear" w:color="auto" w:fill="D9D9D9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Målgruppe</w:t>
            </w:r>
          </w:p>
        </w:tc>
        <w:tc>
          <w:tcPr>
            <w:tcW w:w="753" w:type="dxa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plasser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Alder for inntak</w:t>
            </w:r>
          </w:p>
        </w:tc>
        <w:tc>
          <w:tcPr>
            <w:tcW w:w="3224" w:type="dxa"/>
            <w:shd w:val="clear" w:color="auto" w:fill="D9D9D9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Særlige forutsetninger for godkjenningen</w:t>
            </w:r>
            <w:r w:rsidRPr="00BE6D4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1"/>
            </w:r>
          </w:p>
        </w:tc>
      </w:tr>
      <w:tr w:rsidR="00160BBE" w:rsidRPr="00A86A17" w:rsidTr="00160BBE">
        <w:tc>
          <w:tcPr>
            <w:tcW w:w="2995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2995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160BBE" w:rsidRPr="00BE6D4D" w:rsidRDefault="00160BBE" w:rsidP="002F3247">
      <w:pPr>
        <w:pStyle w:val="Overskrift3"/>
      </w:pPr>
      <w:bookmarkStart w:id="82" w:name="_Ref371583783"/>
      <w:bookmarkStart w:id="83" w:name="_Ref371583853"/>
      <w:bookmarkStart w:id="84" w:name="_Ref371583916"/>
      <w:bookmarkStart w:id="85" w:name="_Toc373486086"/>
      <w:r w:rsidRPr="00BE6D4D">
        <w:t>Oversikt over avdelinger og for hvilke plasseringshjemler i barnevernloven avdelingen er kvalitetssikret/godkjent for plassering</w:t>
      </w:r>
      <w:bookmarkEnd w:id="82"/>
      <w:bookmarkEnd w:id="83"/>
      <w:bookmarkEnd w:id="84"/>
      <w:bookmarkEnd w:id="85"/>
    </w:p>
    <w:p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987"/>
        <w:gridCol w:w="1152"/>
        <w:gridCol w:w="1248"/>
        <w:gridCol w:w="1152"/>
        <w:gridCol w:w="796"/>
        <w:gridCol w:w="1083"/>
        <w:gridCol w:w="1152"/>
        <w:gridCol w:w="2059"/>
        <w:gridCol w:w="950"/>
        <w:gridCol w:w="950"/>
        <w:gridCol w:w="907"/>
      </w:tblGrid>
      <w:tr w:rsidR="00160BBE" w:rsidRPr="00A86A17" w:rsidTr="00160BBE">
        <w:trPr>
          <w:cantSplit/>
          <w:trHeight w:val="1630"/>
        </w:trPr>
        <w:tc>
          <w:tcPr>
            <w:tcW w:w="627" w:type="pct"/>
            <w:shd w:val="clear" w:color="auto" w:fill="D9D9D9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 på avdeling</w:t>
            </w:r>
          </w:p>
        </w:tc>
        <w:tc>
          <w:tcPr>
            <w:tcW w:w="347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1-3, 2.ledd</w:t>
            </w:r>
          </w:p>
        </w:tc>
        <w:tc>
          <w:tcPr>
            <w:tcW w:w="405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§ 4-4, </w:t>
            </w:r>
          </w:p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5. ledd</w:t>
            </w:r>
          </w:p>
        </w:tc>
        <w:tc>
          <w:tcPr>
            <w:tcW w:w="439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§ 4-6, </w:t>
            </w:r>
          </w:p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1. ledd</w:t>
            </w:r>
          </w:p>
        </w:tc>
        <w:tc>
          <w:tcPr>
            <w:tcW w:w="405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4-6,</w:t>
            </w:r>
          </w:p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2. ledd</w:t>
            </w:r>
          </w:p>
        </w:tc>
        <w:tc>
          <w:tcPr>
            <w:tcW w:w="280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4-12</w:t>
            </w:r>
          </w:p>
        </w:tc>
        <w:tc>
          <w:tcPr>
            <w:tcW w:w="381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4-24, 1. ledd</w:t>
            </w:r>
            <w:r w:rsidRPr="00BE6D4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405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§ 4-24, 1. jf. </w:t>
            </w:r>
          </w:p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2.  ledd</w:t>
            </w:r>
            <w:r w:rsidRPr="00BE6D4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724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4-25, 2. ledd</w:t>
            </w:r>
          </w:p>
        </w:tc>
        <w:tc>
          <w:tcPr>
            <w:tcW w:w="334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4-26</w:t>
            </w:r>
          </w:p>
        </w:tc>
        <w:tc>
          <w:tcPr>
            <w:tcW w:w="334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4-29</w:t>
            </w:r>
          </w:p>
        </w:tc>
        <w:tc>
          <w:tcPr>
            <w:tcW w:w="319" w:type="pct"/>
            <w:shd w:val="clear" w:color="auto" w:fill="D9D9D9"/>
            <w:textDirection w:val="btLr"/>
          </w:tcPr>
          <w:p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5A-1</w:t>
            </w:r>
          </w:p>
        </w:tc>
      </w:tr>
      <w:tr w:rsidR="00160BBE" w:rsidRPr="00A86A17" w:rsidTr="00160BBE">
        <w:tc>
          <w:tcPr>
            <w:tcW w:w="627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627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:rsidR="00160BBE" w:rsidRPr="00BE6D4D" w:rsidRDefault="00160BBE" w:rsidP="00160BBE">
      <w:pPr>
        <w:pStyle w:val="Overskrift2"/>
      </w:pPr>
      <w:r w:rsidRPr="00BE6D4D">
        <w:br w:type="page"/>
      </w:r>
      <w:bookmarkStart w:id="86" w:name="_Ref371507488"/>
      <w:bookmarkStart w:id="87" w:name="_Toc373486087"/>
      <w:r w:rsidRPr="00BE6D4D">
        <w:lastRenderedPageBreak/>
        <w:t>Materiell</w:t>
      </w:r>
      <w:r w:rsidR="007B617B" w:rsidRPr="00BE6D4D">
        <w:t>e</w:t>
      </w:r>
      <w:r w:rsidRPr="00BE6D4D">
        <w:t xml:space="preserve"> krav</w:t>
      </w:r>
      <w:bookmarkEnd w:id="86"/>
      <w:bookmarkEnd w:id="87"/>
    </w:p>
    <w:p w:rsidR="002F3247" w:rsidRPr="00BE6D4D" w:rsidRDefault="002F3247" w:rsidP="002F3247">
      <w:pPr>
        <w:rPr>
          <w:rFonts w:ascii="Cambria" w:hAnsi="Cambria"/>
        </w:rPr>
      </w:pPr>
    </w:p>
    <w:p w:rsidR="002F3247" w:rsidRPr="00BE6D4D" w:rsidRDefault="002F3247" w:rsidP="002F3247">
      <w:pPr>
        <w:pStyle w:val="Overskrift3"/>
      </w:pPr>
      <w:bookmarkStart w:id="88" w:name="_Ref371583787"/>
      <w:bookmarkStart w:id="89" w:name="_Ref371583790"/>
      <w:bookmarkStart w:id="90" w:name="_Ref371583857"/>
      <w:bookmarkStart w:id="91" w:name="_Ref371583931"/>
      <w:bookmarkStart w:id="92" w:name="_Toc373486088"/>
      <w:r w:rsidRPr="00BE6D4D">
        <w:t>Oversikt per avdeling</w:t>
      </w:r>
      <w:bookmarkEnd w:id="88"/>
      <w:bookmarkEnd w:id="89"/>
      <w:bookmarkEnd w:id="90"/>
      <w:bookmarkEnd w:id="91"/>
      <w:bookmarkEnd w:id="92"/>
    </w:p>
    <w:p w:rsidR="00160BBE" w:rsidRPr="00BE6D4D" w:rsidRDefault="00160BBE" w:rsidP="00160BBE">
      <w:pPr>
        <w:rPr>
          <w:rFonts w:ascii="Cambria" w:hAnsi="Cambria" w:cs="Calibri"/>
          <w:color w:val="000000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4785"/>
      </w:tblGrid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 på avdeling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FFFFFF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Total m</w:t>
            </w:r>
            <w:r w:rsidRPr="00BE6D4D">
              <w:rPr>
                <w:rFonts w:ascii="Cambria" w:hAnsi="Cambria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for hele avdelingen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Rom for beboerne</w:t>
            </w:r>
          </w:p>
        </w:tc>
        <w:tc>
          <w:tcPr>
            <w:tcW w:w="4785" w:type="dxa"/>
            <w:shd w:val="pct10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beboerrom og størrelse per rom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 beboere per bad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Ant. beboere per WC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Ant. fellesrom og størrelse per fellesrom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Beskriv fellesrom for beboere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Rom for samvær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pct10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Beskriv hvordan lokalene er tilrettelagt for samvær med familie og hvordan lokalene er utrustet.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Vaktrom </w:t>
            </w:r>
          </w:p>
        </w:tc>
        <w:tc>
          <w:tcPr>
            <w:tcW w:w="4785" w:type="dxa"/>
            <w:shd w:val="pct10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vaktrom og størrelse per vaktrom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Rom til administrasjon</w:t>
            </w:r>
          </w:p>
        </w:tc>
        <w:tc>
          <w:tcPr>
            <w:tcW w:w="4785" w:type="dxa"/>
            <w:shd w:val="pct10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kontorer for administrasjon og m</w:t>
            </w:r>
            <w:r w:rsidRPr="00BE6D4D">
              <w:rPr>
                <w:rFonts w:ascii="Cambria" w:hAnsi="Cambria" w:cs="Calibri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per kontor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Beskriv kontorene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møterom og størrelse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4739" w:type="dxa"/>
            <w:shd w:val="pct10" w:color="auto" w:fill="auto"/>
          </w:tcPr>
          <w:p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Beskriv møterom</w:t>
            </w:r>
          </w:p>
        </w:tc>
        <w:tc>
          <w:tcPr>
            <w:tcW w:w="4785" w:type="dxa"/>
            <w:shd w:val="clear" w:color="auto" w:fill="FFFFFF"/>
          </w:tcPr>
          <w:p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160BBE" w:rsidRPr="00BE6D4D" w:rsidRDefault="00160BBE" w:rsidP="00160BBE">
      <w:pPr>
        <w:rPr>
          <w:rFonts w:ascii="Cambria" w:hAnsi="Cambria" w:cs="Calibri"/>
          <w:color w:val="000000"/>
          <w:sz w:val="22"/>
          <w:szCs w:val="22"/>
        </w:rPr>
      </w:pPr>
    </w:p>
    <w:p w:rsidR="00160BBE" w:rsidRPr="00BE6D4D" w:rsidRDefault="00160BBE" w:rsidP="00160BBE">
      <w:pPr>
        <w:rPr>
          <w:rFonts w:ascii="Cambria" w:hAnsi="Cambria" w:cs="Calibri"/>
          <w:color w:val="000000"/>
          <w:sz w:val="22"/>
          <w:szCs w:val="22"/>
        </w:rPr>
      </w:pPr>
    </w:p>
    <w:p w:rsidR="00160BBE" w:rsidRPr="00BE6D4D" w:rsidRDefault="00160BBE" w:rsidP="002F3247">
      <w:pPr>
        <w:pStyle w:val="Overskrift3"/>
      </w:pPr>
      <w:bookmarkStart w:id="93" w:name="_Toc373486089"/>
      <w:r w:rsidRPr="00BE6D4D">
        <w:t>Oversikt over hytte, hus e.l. som er del av institusjonen</w:t>
      </w:r>
      <w:r w:rsidRPr="00BE6D4D">
        <w:rPr>
          <w:rStyle w:val="Fotnotereferanse"/>
          <w:color w:val="000000"/>
        </w:rPr>
        <w:footnoteReference w:id="4"/>
      </w:r>
      <w:bookmarkEnd w:id="93"/>
    </w:p>
    <w:p w:rsidR="007B617B" w:rsidRPr="00BE6D4D" w:rsidRDefault="007B617B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374"/>
      </w:tblGrid>
      <w:tr w:rsidR="00160BBE" w:rsidRPr="00A86A17" w:rsidTr="00160BBE">
        <w:tc>
          <w:tcPr>
            <w:tcW w:w="2518" w:type="dxa"/>
            <w:shd w:val="clear" w:color="auto" w:fill="D9D9D9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Beskrivelse</w:t>
            </w:r>
          </w:p>
        </w:tc>
        <w:tc>
          <w:tcPr>
            <w:tcW w:w="1985" w:type="dxa"/>
            <w:shd w:val="clear" w:color="auto" w:fill="D9D9D9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Avstand i km fra institusjonens administrasjon</w:t>
            </w:r>
          </w:p>
        </w:tc>
        <w:tc>
          <w:tcPr>
            <w:tcW w:w="2409" w:type="dxa"/>
            <w:shd w:val="clear" w:color="auto" w:fill="D9D9D9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Beskrivelse av soverom eller soveplasser</w:t>
            </w:r>
          </w:p>
        </w:tc>
        <w:tc>
          <w:tcPr>
            <w:tcW w:w="2374" w:type="dxa"/>
            <w:shd w:val="clear" w:color="auto" w:fill="D9D9D9"/>
          </w:tcPr>
          <w:p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Beskriv formål med bruken, ev. også tidsbegrensninger ved bruk</w:t>
            </w:r>
          </w:p>
        </w:tc>
      </w:tr>
      <w:tr w:rsidR="00160BBE" w:rsidRPr="00A86A17" w:rsidTr="00160BBE">
        <w:tc>
          <w:tcPr>
            <w:tcW w:w="2518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:rsidTr="00160BBE">
        <w:tc>
          <w:tcPr>
            <w:tcW w:w="2518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</w:tcPr>
          <w:p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160BBE" w:rsidRPr="00BE6D4D" w:rsidRDefault="00160BBE" w:rsidP="00160BBE">
      <w:pPr>
        <w:rPr>
          <w:rFonts w:ascii="Cambria" w:hAnsi="Cambria"/>
        </w:rPr>
      </w:pPr>
    </w:p>
    <w:p w:rsidR="007B617B" w:rsidRPr="00A86A17" w:rsidRDefault="00160BBE" w:rsidP="003847A9">
      <w:pPr>
        <w:pStyle w:val="Overskrift2"/>
      </w:pPr>
      <w:r w:rsidRPr="00A86A17">
        <w:rPr>
          <w:color w:val="000000"/>
        </w:rPr>
        <w:br w:type="page"/>
      </w:r>
      <w:bookmarkStart w:id="94" w:name="_Ref371583222"/>
      <w:bookmarkStart w:id="95" w:name="_Ref371583236"/>
      <w:bookmarkStart w:id="96" w:name="_Ref371583278"/>
      <w:bookmarkStart w:id="97" w:name="_Ref371583860"/>
      <w:bookmarkStart w:id="98" w:name="_Ref371584020"/>
      <w:bookmarkStart w:id="99" w:name="_Ref371584034"/>
      <w:bookmarkStart w:id="100" w:name="_Ref371584183"/>
      <w:bookmarkStart w:id="101" w:name="_Toc373486090"/>
      <w:r w:rsidR="007B617B" w:rsidRPr="00A86A17">
        <w:lastRenderedPageBreak/>
        <w:t>Møtestruktur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7B617B" w:rsidRPr="00BE6D4D" w:rsidRDefault="007B617B" w:rsidP="007B617B">
      <w:pPr>
        <w:pStyle w:val="Tittel"/>
        <w:rPr>
          <w:rFonts w:ascii="Cambria" w:hAnsi="Cambria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3241"/>
        <w:gridCol w:w="3782"/>
        <w:gridCol w:w="1977"/>
        <w:gridCol w:w="2336"/>
      </w:tblGrid>
      <w:tr w:rsidR="007B617B" w:rsidRPr="00A86A17" w:rsidTr="007B617B">
        <w:tc>
          <w:tcPr>
            <w:tcW w:w="992" w:type="pct"/>
          </w:tcPr>
          <w:p w:rsidR="007B617B" w:rsidRPr="00BE6D4D" w:rsidRDefault="007B617B" w:rsidP="007B617B">
            <w:pPr>
              <w:pStyle w:val="Undertittel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Møte</w:t>
            </w:r>
          </w:p>
        </w:tc>
        <w:tc>
          <w:tcPr>
            <w:tcW w:w="1146" w:type="pct"/>
          </w:tcPr>
          <w:p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Deltagere</w:t>
            </w:r>
          </w:p>
        </w:tc>
        <w:tc>
          <w:tcPr>
            <w:tcW w:w="1337" w:type="pct"/>
          </w:tcPr>
          <w:p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Innhold</w:t>
            </w:r>
          </w:p>
        </w:tc>
        <w:tc>
          <w:tcPr>
            <w:tcW w:w="699" w:type="pct"/>
          </w:tcPr>
          <w:p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Ansvar</w:t>
            </w:r>
          </w:p>
        </w:tc>
        <w:tc>
          <w:tcPr>
            <w:tcW w:w="827" w:type="pct"/>
          </w:tcPr>
          <w:p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Når</w:t>
            </w:r>
          </w:p>
          <w:p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7B617B" w:rsidRPr="00A86A1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617B" w:rsidRPr="00A86A1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617B" w:rsidRPr="00A86A1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617B" w:rsidRPr="00A86A1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617B" w:rsidRPr="00A86A1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7B617B" w:rsidRPr="00BE6D4D" w:rsidRDefault="007B617B" w:rsidP="007B617B">
      <w:pPr>
        <w:rPr>
          <w:rFonts w:ascii="Cambria" w:hAnsi="Cambria"/>
          <w:color w:val="000000"/>
          <w:sz w:val="22"/>
          <w:szCs w:val="22"/>
        </w:rPr>
      </w:pPr>
      <w:bookmarkStart w:id="102" w:name="_Ref322608428"/>
    </w:p>
    <w:bookmarkEnd w:id="102"/>
    <w:p w:rsidR="007B617B" w:rsidRPr="00BE6D4D" w:rsidRDefault="007B617B" w:rsidP="007B617B">
      <w:pPr>
        <w:rPr>
          <w:rFonts w:ascii="Cambria" w:hAnsi="Cambria"/>
        </w:rPr>
      </w:pPr>
    </w:p>
    <w:p w:rsidR="00BF4BA3" w:rsidRPr="00BE6D4D" w:rsidRDefault="007B617B" w:rsidP="00DB7EED">
      <w:pPr>
        <w:pStyle w:val="Overskrift2"/>
        <w:rPr>
          <w:i/>
          <w:iCs/>
          <w:color w:val="000000"/>
        </w:rPr>
      </w:pPr>
      <w:r w:rsidRPr="00BE6D4D">
        <w:rPr>
          <w:color w:val="000000"/>
        </w:rPr>
        <w:br w:type="page"/>
      </w:r>
      <w:bookmarkStart w:id="103" w:name="_Ref371583225"/>
      <w:bookmarkStart w:id="104" w:name="_Ref371583239"/>
      <w:bookmarkStart w:id="105" w:name="_Ref371583287"/>
      <w:bookmarkStart w:id="106" w:name="_Ref371583862"/>
      <w:bookmarkStart w:id="107" w:name="_Ref371584023"/>
      <w:bookmarkStart w:id="108" w:name="_Ref371584042"/>
      <w:bookmarkStart w:id="109" w:name="_Ref371584196"/>
      <w:bookmarkStart w:id="110" w:name="_Toc373486091"/>
      <w:r w:rsidR="002F3247" w:rsidRPr="00BE6D4D">
        <w:rPr>
          <w:color w:val="000000"/>
        </w:rPr>
        <w:lastRenderedPageBreak/>
        <w:t>Bemanningso</w:t>
      </w:r>
      <w:r w:rsidR="00BF4BA3" w:rsidRPr="00BE6D4D">
        <w:rPr>
          <w:color w:val="000000"/>
        </w:rPr>
        <w:t>versikt for hele institusjonen</w:t>
      </w:r>
      <w:bookmarkEnd w:id="75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024F3B" w:rsidRPr="00BE6D4D">
        <w:rPr>
          <w:color w:val="FF0000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0"/>
        <w:gridCol w:w="851"/>
        <w:gridCol w:w="993"/>
        <w:gridCol w:w="1134"/>
        <w:gridCol w:w="1372"/>
        <w:gridCol w:w="1460"/>
        <w:gridCol w:w="2130"/>
        <w:gridCol w:w="1553"/>
        <w:gridCol w:w="1564"/>
      </w:tblGrid>
      <w:tr w:rsidR="00DB7EED" w:rsidRPr="00A86A17" w:rsidTr="00334260">
        <w:trPr>
          <w:cantSplit/>
          <w:trHeight w:val="856"/>
        </w:trPr>
        <w:tc>
          <w:tcPr>
            <w:tcW w:w="840" w:type="pct"/>
            <w:vMerge w:val="restart"/>
            <w:shd w:val="clear" w:color="auto" w:fill="D9D9D9"/>
          </w:tcPr>
          <w:p w:rsidR="002645F2" w:rsidRPr="00BE6D4D" w:rsidRDefault="002645F2" w:rsidP="002645F2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 avdeling</w:t>
            </w:r>
          </w:p>
        </w:tc>
        <w:tc>
          <w:tcPr>
            <w:tcW w:w="251" w:type="pct"/>
            <w:vMerge w:val="restart"/>
            <w:shd w:val="clear" w:color="auto" w:fill="D9D9D9"/>
            <w:textDirection w:val="btLr"/>
          </w:tcPr>
          <w:p w:rsidR="002645F2" w:rsidRPr="00BE6D4D" w:rsidRDefault="002645F2" w:rsidP="002645F2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stillingshjemler</w:t>
            </w:r>
          </w:p>
        </w:tc>
        <w:tc>
          <w:tcPr>
            <w:tcW w:w="301" w:type="pct"/>
            <w:vMerge w:val="restart"/>
            <w:shd w:val="clear" w:color="auto" w:fill="D9D9D9"/>
            <w:textDirection w:val="btLr"/>
          </w:tcPr>
          <w:p w:rsidR="002645F2" w:rsidRPr="00BE6D4D" w:rsidRDefault="002645F2" w:rsidP="002645F2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årsverk i turnus</w:t>
            </w:r>
          </w:p>
        </w:tc>
        <w:tc>
          <w:tcPr>
            <w:tcW w:w="351" w:type="pct"/>
            <w:vMerge w:val="restart"/>
            <w:shd w:val="clear" w:color="auto" w:fill="D9D9D9"/>
            <w:textDirection w:val="btLr"/>
          </w:tcPr>
          <w:p w:rsidR="002645F2" w:rsidRPr="00BE6D4D" w:rsidRDefault="002645F2" w:rsidP="002645F2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årsverk utenfor turnus</w:t>
            </w:r>
          </w:p>
        </w:tc>
        <w:tc>
          <w:tcPr>
            <w:tcW w:w="886" w:type="pct"/>
            <w:gridSpan w:val="2"/>
            <w:shd w:val="clear" w:color="auto" w:fill="D9D9D9"/>
          </w:tcPr>
          <w:p w:rsidR="002645F2" w:rsidRPr="00BE6D4D" w:rsidRDefault="002645F2" w:rsidP="002645F2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Kjønnsfordeling i prosent</w:t>
            </w:r>
          </w:p>
        </w:tc>
        <w:tc>
          <w:tcPr>
            <w:tcW w:w="1269" w:type="pct"/>
            <w:gridSpan w:val="2"/>
            <w:shd w:val="clear" w:color="auto" w:fill="D9D9D9"/>
          </w:tcPr>
          <w:p w:rsidR="002645F2" w:rsidRPr="00BE6D4D" w:rsidRDefault="00966185" w:rsidP="00966185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som har barnevern-/sosialfaglig eller annen relevant høyere utdanning (nivå)</w:t>
            </w:r>
          </w:p>
        </w:tc>
        <w:tc>
          <w:tcPr>
            <w:tcW w:w="549" w:type="pct"/>
            <w:vMerge w:val="restart"/>
            <w:shd w:val="clear" w:color="auto" w:fill="D9D9D9"/>
          </w:tcPr>
          <w:p w:rsidR="002645F2" w:rsidRPr="00BE6D4D" w:rsidRDefault="00983769" w:rsidP="00983769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med annen høgskole-utdanning</w:t>
            </w:r>
          </w:p>
        </w:tc>
        <w:tc>
          <w:tcPr>
            <w:tcW w:w="553" w:type="pct"/>
            <w:vMerge w:val="restart"/>
            <w:shd w:val="clear" w:color="auto" w:fill="D9D9D9"/>
          </w:tcPr>
          <w:p w:rsidR="002645F2" w:rsidRPr="00BE6D4D" w:rsidRDefault="002645F2" w:rsidP="00334260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uten høgskole-/universitets-utdanning</w:t>
            </w:r>
          </w:p>
        </w:tc>
      </w:tr>
      <w:tr w:rsidR="00DB7EED" w:rsidRPr="00A86A17" w:rsidTr="00283D2E">
        <w:trPr>
          <w:cantSplit/>
          <w:trHeight w:val="2427"/>
        </w:trPr>
        <w:tc>
          <w:tcPr>
            <w:tcW w:w="840" w:type="pct"/>
            <w:vMerge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D9D9D9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Andel kvinner i prosent</w:t>
            </w:r>
          </w:p>
        </w:tc>
        <w:tc>
          <w:tcPr>
            <w:tcW w:w="485" w:type="pct"/>
            <w:shd w:val="clear" w:color="auto" w:fill="D9D9D9"/>
          </w:tcPr>
          <w:p w:rsidR="00283D2E" w:rsidRPr="00BE6D4D" w:rsidRDefault="00283D2E" w:rsidP="002645F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Andel menn i prosent</w:t>
            </w:r>
          </w:p>
        </w:tc>
        <w:tc>
          <w:tcPr>
            <w:tcW w:w="516" w:type="pct"/>
          </w:tcPr>
          <w:p w:rsidR="00283D2E" w:rsidRPr="00BE6D4D" w:rsidRDefault="00283D2E" w:rsidP="00283D2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barneverns-pedagoger, sosionomer og vernepleier</w:t>
            </w:r>
          </w:p>
        </w:tc>
        <w:tc>
          <w:tcPr>
            <w:tcW w:w="753" w:type="pct"/>
          </w:tcPr>
          <w:p w:rsidR="00283D2E" w:rsidRPr="00BE6D4D" w:rsidRDefault="00283D2E" w:rsidP="00983769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Antall </w:t>
            </w:r>
            <w:r w:rsidR="00983769"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med annen relevant høgskole-/universitets-utdanning</w:t>
            </w:r>
            <w:r w:rsidR="00983769" w:rsidRPr="00BE6D4D">
              <w:rPr>
                <w:rStyle w:val="Fotnotereferanse"/>
                <w:rFonts w:ascii="Cambria" w:hAnsi="Cambria" w:cs="Calibri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549" w:type="pct"/>
            <w:vMerge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vMerge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283D2E">
        <w:tc>
          <w:tcPr>
            <w:tcW w:w="840" w:type="pct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283D2E">
        <w:tc>
          <w:tcPr>
            <w:tcW w:w="840" w:type="pct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7A6868" w:rsidRPr="00BE6D4D" w:rsidRDefault="007A6868" w:rsidP="007A6868">
      <w:pPr>
        <w:ind w:left="1080"/>
        <w:rPr>
          <w:rFonts w:ascii="Cambria" w:hAnsi="Cambria" w:cs="Calibri"/>
          <w:color w:val="000000"/>
          <w:sz w:val="22"/>
          <w:szCs w:val="22"/>
        </w:rPr>
      </w:pPr>
    </w:p>
    <w:p w:rsidR="00966185" w:rsidRPr="00BE6D4D" w:rsidRDefault="00966185" w:rsidP="00951F94">
      <w:pPr>
        <w:rPr>
          <w:rFonts w:ascii="Cambria" w:hAnsi="Cambria"/>
        </w:rPr>
      </w:pPr>
    </w:p>
    <w:p w:rsidR="007A6868" w:rsidRPr="00BE6D4D" w:rsidRDefault="002645F2" w:rsidP="00951F94">
      <w:pPr>
        <w:pStyle w:val="Overskrift2"/>
        <w:rPr>
          <w:color w:val="000000"/>
        </w:rPr>
      </w:pPr>
      <w:r w:rsidRPr="00BE6D4D">
        <w:rPr>
          <w:color w:val="000000"/>
        </w:rPr>
        <w:br w:type="page"/>
      </w:r>
      <w:bookmarkStart w:id="111" w:name="_Ref371506427"/>
      <w:bookmarkStart w:id="112" w:name="_Ref371583240"/>
      <w:bookmarkStart w:id="113" w:name="_Ref371583296"/>
      <w:bookmarkStart w:id="114" w:name="_Ref371583863"/>
      <w:bookmarkStart w:id="115" w:name="_Ref371584051"/>
      <w:bookmarkStart w:id="116" w:name="_Ref371584204"/>
      <w:bookmarkStart w:id="117" w:name="_Toc373486092"/>
      <w:r w:rsidR="007A6868" w:rsidRPr="00BE6D4D">
        <w:rPr>
          <w:color w:val="000000"/>
        </w:rPr>
        <w:lastRenderedPageBreak/>
        <w:t xml:space="preserve">Bemanningsoversikt </w:t>
      </w:r>
      <w:bookmarkEnd w:id="111"/>
      <w:r w:rsidR="002F3247" w:rsidRPr="00BE6D4D">
        <w:rPr>
          <w:color w:val="000000"/>
        </w:rPr>
        <w:t>per avdeling</w:t>
      </w:r>
      <w:bookmarkEnd w:id="112"/>
      <w:bookmarkEnd w:id="113"/>
      <w:bookmarkEnd w:id="114"/>
      <w:bookmarkEnd w:id="115"/>
      <w:bookmarkEnd w:id="116"/>
      <w:bookmarkEnd w:id="117"/>
    </w:p>
    <w:p w:rsidR="006169E5" w:rsidRPr="00BE6D4D" w:rsidRDefault="007E313D" w:rsidP="007E313D">
      <w:pPr>
        <w:rPr>
          <w:rFonts w:ascii="Cambria" w:hAnsi="Cambria" w:cs="Calibri"/>
          <w:color w:val="000000"/>
          <w:sz w:val="22"/>
          <w:szCs w:val="22"/>
        </w:rPr>
      </w:pPr>
      <w:r w:rsidRPr="00BE6D4D">
        <w:rPr>
          <w:rFonts w:ascii="Cambria" w:hAnsi="Cambria" w:cs="Calibri"/>
          <w:color w:val="000000"/>
          <w:sz w:val="22"/>
          <w:szCs w:val="22"/>
        </w:rPr>
        <w:t>Oversikten må v</w:t>
      </w:r>
      <w:r w:rsidR="00C1705F" w:rsidRPr="00BE6D4D">
        <w:rPr>
          <w:rFonts w:ascii="Cambria" w:hAnsi="Cambria" w:cs="Calibri"/>
          <w:color w:val="000000"/>
          <w:sz w:val="22"/>
          <w:szCs w:val="22"/>
        </w:rPr>
        <w:t xml:space="preserve">ise alle ansatte ved </w:t>
      </w:r>
      <w:r w:rsidR="006169E5" w:rsidRPr="00BE6D4D">
        <w:rPr>
          <w:rFonts w:ascii="Cambria" w:hAnsi="Cambria" w:cs="Calibri"/>
          <w:color w:val="000000"/>
          <w:sz w:val="22"/>
          <w:szCs w:val="22"/>
        </w:rPr>
        <w:t>alle avdelinger</w:t>
      </w:r>
    </w:p>
    <w:p w:rsidR="007E313D" w:rsidRPr="00BE6D4D" w:rsidRDefault="007E313D" w:rsidP="007E313D">
      <w:pPr>
        <w:rPr>
          <w:rFonts w:ascii="Cambria" w:hAnsi="Cambria" w:cs="Calibri"/>
          <w:color w:val="000000"/>
          <w:sz w:val="22"/>
          <w:szCs w:val="22"/>
        </w:rPr>
      </w:pPr>
      <w:r w:rsidRPr="00BE6D4D">
        <w:rPr>
          <w:rFonts w:ascii="Cambria" w:hAnsi="Cambria" w:cs="Calibri"/>
          <w:color w:val="000000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666"/>
        <w:gridCol w:w="1292"/>
        <w:gridCol w:w="1036"/>
        <w:gridCol w:w="1035"/>
        <w:gridCol w:w="2659"/>
        <w:gridCol w:w="2707"/>
        <w:gridCol w:w="2778"/>
        <w:gridCol w:w="1035"/>
      </w:tblGrid>
      <w:tr w:rsidR="00DB7EED" w:rsidRPr="00A86A17" w:rsidTr="00D84324">
        <w:trPr>
          <w:cantSplit/>
          <w:trHeight w:val="2009"/>
        </w:trPr>
        <w:tc>
          <w:tcPr>
            <w:tcW w:w="355" w:type="pct"/>
            <w:shd w:val="pct10" w:color="auto" w:fill="auto"/>
            <w:textDirection w:val="btLr"/>
          </w:tcPr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34" w:type="pct"/>
            <w:shd w:val="pct10" w:color="auto" w:fill="auto"/>
            <w:textDirection w:val="btLr"/>
          </w:tcPr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Alder</w:t>
            </w:r>
          </w:p>
        </w:tc>
        <w:tc>
          <w:tcPr>
            <w:tcW w:w="454" w:type="pct"/>
            <w:shd w:val="pct10" w:color="auto" w:fill="auto"/>
            <w:textDirection w:val="btLr"/>
          </w:tcPr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364" w:type="pct"/>
            <w:shd w:val="pct10" w:color="auto" w:fill="auto"/>
            <w:textDirection w:val="btLr"/>
          </w:tcPr>
          <w:p w:rsidR="00D84324" w:rsidRPr="00BE6D4D" w:rsidRDefault="00D84324" w:rsidP="00D8432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Tilsatt dato</w:t>
            </w:r>
          </w:p>
        </w:tc>
        <w:tc>
          <w:tcPr>
            <w:tcW w:w="364" w:type="pct"/>
            <w:shd w:val="pct10" w:color="auto" w:fill="auto"/>
            <w:textDirection w:val="btLr"/>
          </w:tcPr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Stillings-</w:t>
            </w:r>
          </w:p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størrelse</w:t>
            </w:r>
          </w:p>
        </w:tc>
        <w:tc>
          <w:tcPr>
            <w:tcW w:w="935" w:type="pct"/>
            <w:shd w:val="pct10" w:color="auto" w:fill="auto"/>
            <w:textDirection w:val="btLr"/>
          </w:tcPr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Grunnutdanning</w:t>
            </w:r>
          </w:p>
        </w:tc>
        <w:tc>
          <w:tcPr>
            <w:tcW w:w="952" w:type="pct"/>
            <w:shd w:val="pct10" w:color="auto" w:fill="auto"/>
            <w:textDirection w:val="btLr"/>
          </w:tcPr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Videreutdanning</w:t>
            </w:r>
          </w:p>
        </w:tc>
        <w:tc>
          <w:tcPr>
            <w:tcW w:w="977" w:type="pct"/>
            <w:shd w:val="pct10" w:color="auto" w:fill="auto"/>
            <w:textDirection w:val="btLr"/>
          </w:tcPr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Relevant erfaring</w:t>
            </w:r>
          </w:p>
        </w:tc>
        <w:tc>
          <w:tcPr>
            <w:tcW w:w="364" w:type="pct"/>
            <w:shd w:val="pct10" w:color="auto" w:fill="auto"/>
            <w:textDirection w:val="btLr"/>
          </w:tcPr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Dato</w:t>
            </w:r>
          </w:p>
          <w:p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politiattest</w:t>
            </w:r>
          </w:p>
        </w:tc>
      </w:tr>
      <w:tr w:rsidR="00DB7EED" w:rsidRPr="00A86A17" w:rsidTr="00D84324">
        <w:tc>
          <w:tcPr>
            <w:tcW w:w="355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</w:tcPr>
          <w:p w:rsidR="00D84324" w:rsidRPr="00BE6D4D" w:rsidRDefault="00D84324" w:rsidP="00D84324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D84324">
        <w:tc>
          <w:tcPr>
            <w:tcW w:w="355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</w:tcPr>
          <w:p w:rsidR="00D84324" w:rsidRPr="00BE6D4D" w:rsidRDefault="00D84324" w:rsidP="00D84324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:rsidTr="00D84324">
        <w:tc>
          <w:tcPr>
            <w:tcW w:w="355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</w:tcPr>
          <w:p w:rsidR="00D84324" w:rsidRPr="00BE6D4D" w:rsidRDefault="00D84324" w:rsidP="00D84324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7A6868" w:rsidRPr="00BE6D4D" w:rsidRDefault="007A6868" w:rsidP="007A6868">
      <w:pPr>
        <w:rPr>
          <w:rFonts w:ascii="Cambria" w:hAnsi="Cambria" w:cs="Calibri"/>
          <w:color w:val="000000"/>
          <w:sz w:val="22"/>
          <w:szCs w:val="22"/>
        </w:rPr>
      </w:pPr>
    </w:p>
    <w:p w:rsidR="006169E5" w:rsidRPr="00BE6D4D" w:rsidRDefault="006169E5" w:rsidP="006169E5">
      <w:pPr>
        <w:pStyle w:val="Overskrift2"/>
      </w:pPr>
      <w:r w:rsidRPr="00BE6D4D">
        <w:br w:type="page"/>
      </w:r>
      <w:bookmarkStart w:id="118" w:name="_Ref371583242"/>
      <w:bookmarkStart w:id="119" w:name="_Ref371583303"/>
      <w:bookmarkStart w:id="120" w:name="_Ref371583864"/>
      <w:bookmarkStart w:id="121" w:name="_Ref371584057"/>
      <w:bookmarkStart w:id="122" w:name="_Ref371584211"/>
      <w:bookmarkStart w:id="123" w:name="_Toc373486093"/>
      <w:r w:rsidR="009E32A9" w:rsidRPr="00BE6D4D">
        <w:lastRenderedPageBreak/>
        <w:t>Turnus</w:t>
      </w:r>
      <w:bookmarkEnd w:id="118"/>
      <w:bookmarkEnd w:id="119"/>
      <w:bookmarkEnd w:id="120"/>
      <w:bookmarkEnd w:id="121"/>
      <w:bookmarkEnd w:id="122"/>
      <w:bookmarkEnd w:id="123"/>
    </w:p>
    <w:p w:rsidR="006169E5" w:rsidRPr="00BE6D4D" w:rsidRDefault="006169E5" w:rsidP="006169E5">
      <w:pPr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916"/>
        <w:gridCol w:w="2916"/>
      </w:tblGrid>
      <w:tr w:rsidR="006169E5" w:rsidRPr="00A86A17" w:rsidTr="006169E5">
        <w:tc>
          <w:tcPr>
            <w:tcW w:w="8748" w:type="dxa"/>
            <w:gridSpan w:val="3"/>
            <w:shd w:val="clear" w:color="auto" w:fill="D9D9D9"/>
          </w:tcPr>
          <w:p w:rsidR="006169E5" w:rsidRPr="00BE6D4D" w:rsidRDefault="006169E5" w:rsidP="009E32A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Kryss av for </w:t>
            </w:r>
            <w:r w:rsidR="009E32A9"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hvilken </w:t>
            </w: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type </w:t>
            </w:r>
            <w:r w:rsidR="009E32A9"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turnus </w:t>
            </w: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institusjonen benytter: </w:t>
            </w:r>
          </w:p>
        </w:tc>
      </w:tr>
      <w:tr w:rsidR="006169E5" w:rsidRPr="00A86A17" w:rsidTr="006169E5">
        <w:tc>
          <w:tcPr>
            <w:tcW w:w="2916" w:type="dxa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Langturnus (2-7, 2-7, 3-7)</w:t>
            </w:r>
          </w:p>
        </w:tc>
        <w:tc>
          <w:tcPr>
            <w:tcW w:w="2916" w:type="dxa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3-delt (dag, kveld, natt)</w:t>
            </w:r>
          </w:p>
        </w:tc>
        <w:tc>
          <w:tcPr>
            <w:tcW w:w="2916" w:type="dxa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Annet (beskriv)</w:t>
            </w:r>
          </w:p>
        </w:tc>
      </w:tr>
      <w:tr w:rsidR="006169E5" w:rsidRPr="00A86A17" w:rsidTr="006169E5">
        <w:tc>
          <w:tcPr>
            <w:tcW w:w="2916" w:type="dxa"/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6169E5" w:rsidRPr="00BE6D4D" w:rsidRDefault="006169E5" w:rsidP="006169E5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169E5" w:rsidRPr="00A86A17" w:rsidTr="006169E5">
        <w:tc>
          <w:tcPr>
            <w:tcW w:w="8748" w:type="dxa"/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Gi en begrunnelse for valgt turnus:</w:t>
            </w:r>
          </w:p>
        </w:tc>
      </w:tr>
      <w:tr w:rsidR="006169E5" w:rsidRPr="00A86A17" w:rsidTr="006169E5">
        <w:tc>
          <w:tcPr>
            <w:tcW w:w="8748" w:type="dxa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6169E5" w:rsidRPr="00BE6D4D" w:rsidRDefault="006169E5" w:rsidP="006169E5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169E5" w:rsidRPr="00A86A17" w:rsidTr="006169E5">
        <w:tc>
          <w:tcPr>
            <w:tcW w:w="8748" w:type="dxa"/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Har institusjonen våken og/eller hvilende nattevakt?</w:t>
            </w:r>
          </w:p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Valg av løsning må begrunnes utfra målgruppen.</w:t>
            </w:r>
          </w:p>
        </w:tc>
      </w:tr>
      <w:tr w:rsidR="006169E5" w:rsidRPr="00A86A17" w:rsidTr="006169E5">
        <w:tc>
          <w:tcPr>
            <w:tcW w:w="8748" w:type="dxa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6169E5" w:rsidRPr="00BE6D4D" w:rsidRDefault="006169E5" w:rsidP="006169E5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p w:rsidR="006169E5" w:rsidRPr="00BE6D4D" w:rsidRDefault="006169E5" w:rsidP="006169E5">
      <w:pPr>
        <w:pStyle w:val="Overskrift2"/>
      </w:pPr>
      <w:r w:rsidRPr="00BE6D4D">
        <w:br w:type="page"/>
      </w:r>
      <w:bookmarkStart w:id="124" w:name="_Ref371506579"/>
      <w:bookmarkStart w:id="125" w:name="_Toc373486094"/>
      <w:r w:rsidRPr="00BE6D4D">
        <w:lastRenderedPageBreak/>
        <w:t>Ansatte</w:t>
      </w:r>
      <w:bookmarkEnd w:id="124"/>
      <w:bookmarkEnd w:id="125"/>
    </w:p>
    <w:p w:rsidR="006169E5" w:rsidRPr="00BE6D4D" w:rsidRDefault="002F3247" w:rsidP="002F3247">
      <w:pPr>
        <w:pStyle w:val="Overskrift3"/>
      </w:pPr>
      <w:bookmarkStart w:id="126" w:name="_Ref371583869"/>
      <w:bookmarkStart w:id="127" w:name="_Ref371584069"/>
      <w:bookmarkStart w:id="128" w:name="_Toc373486095"/>
      <w:r w:rsidRPr="00BE6D4D">
        <w:t>A</w:t>
      </w:r>
      <w:r w:rsidR="006169E5" w:rsidRPr="00BE6D4D">
        <w:t>ntall ansatte og antall årsverk som er ansatt for å arbeide med de ulike formålene.</w:t>
      </w:r>
      <w:bookmarkEnd w:id="126"/>
      <w:bookmarkEnd w:id="127"/>
      <w:bookmarkEnd w:id="128"/>
    </w:p>
    <w:p w:rsidR="006169E5" w:rsidRPr="00BE6D4D" w:rsidRDefault="006169E5" w:rsidP="006169E5">
      <w:pPr>
        <w:rPr>
          <w:rFonts w:ascii="Cambria" w:hAnsi="Cambria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642"/>
        <w:gridCol w:w="1737"/>
        <w:gridCol w:w="2767"/>
      </w:tblGrid>
      <w:tr w:rsidR="006169E5" w:rsidRPr="00A86A17" w:rsidTr="006169E5">
        <w:tc>
          <w:tcPr>
            <w:tcW w:w="3416" w:type="pct"/>
            <w:gridSpan w:val="2"/>
            <w:shd w:val="pct10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Oversikt over antall stillinger ved institusjonen</w:t>
            </w:r>
          </w:p>
        </w:tc>
        <w:tc>
          <w:tcPr>
            <w:tcW w:w="611" w:type="pct"/>
            <w:shd w:val="pct10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</w:pPr>
            <w:proofErr w:type="spellStart"/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  <w:t>Antall</w:t>
            </w:r>
            <w:proofErr w:type="spellEnd"/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  <w:t>:</w:t>
            </w:r>
          </w:p>
        </w:tc>
        <w:tc>
          <w:tcPr>
            <w:tcW w:w="973" w:type="pct"/>
            <w:shd w:val="pct10" w:color="auto" w:fill="auto"/>
          </w:tcPr>
          <w:p w:rsidR="006169E5" w:rsidRPr="00BE6D4D" w:rsidRDefault="006169E5" w:rsidP="006169E5">
            <w:pPr>
              <w:tabs>
                <w:tab w:val="left" w:pos="1410"/>
              </w:tabs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</w:pPr>
            <w:proofErr w:type="spellStart"/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  <w:t>Antall</w:t>
            </w:r>
            <w:proofErr w:type="spellEnd"/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  <w:t xml:space="preserve"> årsverk:  </w:t>
            </w:r>
          </w:p>
        </w:tc>
      </w:tr>
      <w:tr w:rsidR="006169E5" w:rsidRPr="00A86A17" w:rsidTr="006169E5">
        <w:tc>
          <w:tcPr>
            <w:tcW w:w="3416" w:type="pct"/>
            <w:gridSpan w:val="2"/>
            <w:shd w:val="pct10" w:color="auto" w:fill="FFFFFF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</w:pP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Barneverninstitusjon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, jf. bvl. kapittel 4</w:t>
            </w:r>
          </w:p>
        </w:tc>
        <w:tc>
          <w:tcPr>
            <w:tcW w:w="611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shd w:val="clear" w:color="auto" w:fill="C0C0C0"/>
                <w:lang w:val="nn-NO"/>
              </w:rPr>
            </w:pPr>
          </w:p>
        </w:tc>
        <w:tc>
          <w:tcPr>
            <w:tcW w:w="973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6169E5" w:rsidRPr="00A86A17" w:rsidTr="006169E5">
        <w:tc>
          <w:tcPr>
            <w:tcW w:w="3416" w:type="pct"/>
            <w:gridSpan w:val="2"/>
            <w:shd w:val="pct10" w:color="auto" w:fill="FFFFFF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Omsorgssenter for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enslige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, mindreårige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asylsøkere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jf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 kap. 5A</w:t>
            </w:r>
          </w:p>
        </w:tc>
        <w:tc>
          <w:tcPr>
            <w:tcW w:w="611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shd w:val="clear" w:color="auto" w:fill="C0C0C0"/>
                <w:lang w:val="nn-NO"/>
              </w:rPr>
            </w:pPr>
          </w:p>
        </w:tc>
        <w:tc>
          <w:tcPr>
            <w:tcW w:w="973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6169E5" w:rsidRPr="00A86A17" w:rsidTr="006169E5">
        <w:tc>
          <w:tcPr>
            <w:tcW w:w="3416" w:type="pct"/>
            <w:gridSpan w:val="2"/>
            <w:shd w:val="pct10" w:color="auto" w:fill="FFFFFF"/>
          </w:tcPr>
          <w:p w:rsidR="006169E5" w:rsidRPr="00BE6D4D" w:rsidRDefault="006169E5" w:rsidP="006169E5">
            <w:pPr>
              <w:rPr>
                <w:rFonts w:ascii="Cambria" w:hAnsi="Cambria" w:cs="Calibri"/>
                <w:color w:val="FF0000"/>
                <w:sz w:val="22"/>
                <w:szCs w:val="22"/>
                <w:lang w:val="nn-NO"/>
              </w:rPr>
            </w:pP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Fosterhjem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, som er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tilknyttet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 institusjonen</w:t>
            </w:r>
          </w:p>
        </w:tc>
        <w:tc>
          <w:tcPr>
            <w:tcW w:w="611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973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c>
          <w:tcPr>
            <w:tcW w:w="3416" w:type="pct"/>
            <w:gridSpan w:val="2"/>
            <w:shd w:val="pct10" w:color="auto" w:fill="FFFFFF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Selvstendighetstrening i hybler for beboere plassert etter §§ 4-4 femte ledd, 4-12, 4-24 eller § 4-26</w:t>
            </w:r>
          </w:p>
        </w:tc>
        <w:tc>
          <w:tcPr>
            <w:tcW w:w="611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c>
          <w:tcPr>
            <w:tcW w:w="3416" w:type="pct"/>
            <w:gridSpan w:val="2"/>
            <w:shd w:val="pct10" w:color="auto" w:fill="FFFFFF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Kommunalt hjelpetiltak etter § 4-4 annet ledd</w:t>
            </w:r>
          </w:p>
        </w:tc>
        <w:tc>
          <w:tcPr>
            <w:tcW w:w="611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rPr>
          <w:trHeight w:val="274"/>
        </w:trPr>
        <w:tc>
          <w:tcPr>
            <w:tcW w:w="3416" w:type="pct"/>
            <w:gridSpan w:val="2"/>
            <w:shd w:val="pct10" w:color="auto" w:fill="FFFFFF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Annet:</w:t>
            </w:r>
            <w:r w:rsidRPr="00BE6D4D">
              <w:rPr>
                <w:rStyle w:val="Fotnotereferanse"/>
                <w:rFonts w:ascii="Cambria" w:hAnsi="Cambria" w:cs="Calibr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611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rPr>
          <w:trHeight w:val="784"/>
        </w:trPr>
        <w:tc>
          <w:tcPr>
            <w:tcW w:w="1432" w:type="pct"/>
            <w:shd w:val="pct10" w:color="auto" w:fill="FFFFFF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Hvis annet, beskriv:</w:t>
            </w:r>
          </w:p>
        </w:tc>
        <w:tc>
          <w:tcPr>
            <w:tcW w:w="3568" w:type="pct"/>
            <w:gridSpan w:val="3"/>
            <w:shd w:val="clear" w:color="auto" w:fill="auto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6169E5" w:rsidRPr="00BE6D4D" w:rsidRDefault="006169E5" w:rsidP="006169E5">
      <w:pPr>
        <w:rPr>
          <w:rFonts w:ascii="Cambria" w:hAnsi="Cambria" w:cs="Calibri"/>
          <w:color w:val="000000"/>
          <w:sz w:val="22"/>
          <w:szCs w:val="22"/>
        </w:rPr>
      </w:pPr>
    </w:p>
    <w:p w:rsidR="002F3247" w:rsidRPr="00BE6D4D" w:rsidRDefault="002F3247" w:rsidP="002F3247">
      <w:pPr>
        <w:pStyle w:val="Overskrift3"/>
      </w:pPr>
      <w:bookmarkStart w:id="129" w:name="_Ref371583870"/>
      <w:bookmarkStart w:id="130" w:name="_Ref371584075"/>
      <w:bookmarkStart w:id="131" w:name="_Toc373486096"/>
      <w:r w:rsidRPr="00BE6D4D">
        <w:t xml:space="preserve">Oversikt </w:t>
      </w:r>
      <w:r w:rsidR="006169E5" w:rsidRPr="00BE6D4D">
        <w:t>for hver avdeling med det antall ansa</w:t>
      </w:r>
      <w:r w:rsidRPr="00BE6D4D">
        <w:t>tte som er til stede i miljøet.</w:t>
      </w:r>
      <w:bookmarkEnd w:id="129"/>
      <w:bookmarkEnd w:id="130"/>
      <w:bookmarkEnd w:id="131"/>
    </w:p>
    <w:p w:rsidR="006169E5" w:rsidRPr="00BE6D4D" w:rsidRDefault="006169E5" w:rsidP="002F3247">
      <w:pPr>
        <w:rPr>
          <w:rFonts w:ascii="Cambria" w:hAnsi="Cambria"/>
        </w:rPr>
      </w:pPr>
      <w:r w:rsidRPr="00BE6D4D">
        <w:rPr>
          <w:rFonts w:ascii="Cambria" w:hAnsi="Cambria"/>
        </w:rPr>
        <w:t>Det skal fremgå hvor mange som faller inn under nivå og bredde i kompetanse. Gjelder barnevernsinstitusjon og omsorgssenter.</w:t>
      </w:r>
    </w:p>
    <w:p w:rsidR="006169E5" w:rsidRPr="00BE6D4D" w:rsidRDefault="006169E5" w:rsidP="006169E5">
      <w:pPr>
        <w:rPr>
          <w:rFonts w:ascii="Cambria" w:hAnsi="Cambri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260"/>
      </w:tblGrid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tabs>
                <w:tab w:val="left" w:pos="1440"/>
              </w:tabs>
              <w:rPr>
                <w:rFonts w:ascii="Cambria" w:hAnsi="Cambria" w:cs="Calibri"/>
                <w:b/>
                <w:color w:val="000000"/>
                <w:sz w:val="26"/>
                <w:szCs w:val="26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6"/>
                <w:szCs w:val="26"/>
              </w:rPr>
              <w:t>Navn på avdeling 1: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9E5" w:rsidRPr="00BE6D4D" w:rsidRDefault="006169E5" w:rsidP="006169E5">
            <w:pPr>
              <w:tabs>
                <w:tab w:val="left" w:pos="1440"/>
              </w:tabs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som har barnevern-/sosialfaglig eller annen relevant høyere utdanning (nivå)</w:t>
            </w:r>
            <w:r w:rsidRPr="00BE6D4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7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med annen høgskoleutdanning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uten høgskole-/universitetsutdanning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rPr>
          <w:trHeight w:val="280"/>
        </w:trPr>
        <w:tc>
          <w:tcPr>
            <w:tcW w:w="5495" w:type="dxa"/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plasser på avdelingen:</w:t>
            </w:r>
          </w:p>
        </w:tc>
        <w:tc>
          <w:tcPr>
            <w:tcW w:w="3260" w:type="dxa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6169E5" w:rsidRPr="00BE6D4D" w:rsidRDefault="006169E5" w:rsidP="006169E5">
      <w:pPr>
        <w:pStyle w:val="NormalWeb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260"/>
      </w:tblGrid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pStyle w:val="NormalWeb"/>
              <w:rPr>
                <w:rFonts w:ascii="Cambria" w:hAnsi="Cambria" w:cs="Calibri"/>
                <w:b/>
                <w:color w:val="000000"/>
                <w:sz w:val="26"/>
                <w:szCs w:val="26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6"/>
                <w:szCs w:val="26"/>
              </w:rPr>
              <w:t>Navn på avdeling 2: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9E5" w:rsidRPr="00BE6D4D" w:rsidRDefault="006169E5" w:rsidP="006169E5">
            <w:pPr>
              <w:pStyle w:val="NormalWeb"/>
              <w:rPr>
                <w:rFonts w:ascii="Cambria" w:hAnsi="Cambria" w:cs="Calibri"/>
                <w:b/>
                <w:color w:val="000000"/>
                <w:sz w:val="26"/>
                <w:szCs w:val="26"/>
              </w:rPr>
            </w:pPr>
          </w:p>
        </w:tc>
      </w:tr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som har barnevern-/sosialfaglig eller annen relevant høyere utdanning (nivå)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med annen høgskoleutdanning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uten høgskole-/universitetsutdanning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9E5" w:rsidRPr="00BE6D4D" w:rsidRDefault="006169E5" w:rsidP="006169E5">
            <w:pPr>
              <w:pStyle w:val="NormalWeb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E5" w:rsidRPr="00BE6D4D" w:rsidRDefault="006169E5" w:rsidP="006169E5">
            <w:pPr>
              <w:pStyle w:val="NormalWeb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169E5" w:rsidRPr="00A86A17" w:rsidTr="006169E5">
        <w:trPr>
          <w:trHeight w:val="280"/>
        </w:trPr>
        <w:tc>
          <w:tcPr>
            <w:tcW w:w="5495" w:type="dxa"/>
            <w:shd w:val="clear" w:color="auto" w:fill="D9D9D9"/>
          </w:tcPr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plasser på avdelingen:</w:t>
            </w:r>
          </w:p>
        </w:tc>
        <w:tc>
          <w:tcPr>
            <w:tcW w:w="3260" w:type="dxa"/>
            <w:vAlign w:val="center"/>
          </w:tcPr>
          <w:p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190E4C" w:rsidRPr="00BE6D4D" w:rsidRDefault="00190E4C" w:rsidP="00A908B8">
      <w:pPr>
        <w:pStyle w:val="Overskrift1"/>
        <w:numPr>
          <w:ilvl w:val="0"/>
          <w:numId w:val="0"/>
        </w:numPr>
        <w:rPr>
          <w:color w:val="000000"/>
          <w:sz w:val="22"/>
          <w:szCs w:val="22"/>
        </w:rPr>
      </w:pPr>
    </w:p>
    <w:sectPr w:rsidR="00190E4C" w:rsidRPr="00BE6D4D" w:rsidSect="00FF42D8">
      <w:headerReference w:type="even" r:id="rId15"/>
      <w:headerReference w:type="default" r:id="rId16"/>
      <w:headerReference w:type="firs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EE" w:rsidRDefault="004536EE">
      <w:r>
        <w:separator/>
      </w:r>
    </w:p>
  </w:endnote>
  <w:endnote w:type="continuationSeparator" w:id="0">
    <w:p w:rsidR="004536EE" w:rsidRDefault="0045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E" w:rsidRDefault="004536EE" w:rsidP="00553D7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536EE" w:rsidRDefault="004536EE" w:rsidP="00553D7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E" w:rsidRPr="00D24425" w:rsidRDefault="004536EE" w:rsidP="00983769">
    <w:pPr>
      <w:pStyle w:val="Bunntekst"/>
      <w:pBdr>
        <w:top w:val="single" w:sz="4" w:space="1" w:color="auto"/>
      </w:pBdr>
      <w:ind w:right="360"/>
      <w:jc w:val="center"/>
      <w:rPr>
        <w:sz w:val="20"/>
        <w:szCs w:val="20"/>
      </w:rPr>
    </w:pPr>
    <w:r w:rsidRPr="00632902">
      <w:rPr>
        <w:sz w:val="20"/>
        <w:szCs w:val="20"/>
      </w:rPr>
      <w:t xml:space="preserve">Side </w:t>
    </w:r>
    <w:r w:rsidRPr="00632902">
      <w:rPr>
        <w:sz w:val="20"/>
        <w:szCs w:val="20"/>
      </w:rPr>
      <w:fldChar w:fldCharType="begin"/>
    </w:r>
    <w:r w:rsidRPr="00632902">
      <w:rPr>
        <w:sz w:val="20"/>
        <w:szCs w:val="20"/>
      </w:rPr>
      <w:instrText xml:space="preserve"> PAGE </w:instrText>
    </w:r>
    <w:r w:rsidRPr="00632902">
      <w:rPr>
        <w:sz w:val="20"/>
        <w:szCs w:val="20"/>
      </w:rPr>
      <w:fldChar w:fldCharType="separate"/>
    </w:r>
    <w:r w:rsidR="00DD3359">
      <w:rPr>
        <w:noProof/>
        <w:sz w:val="20"/>
        <w:szCs w:val="20"/>
      </w:rPr>
      <w:t>19</w:t>
    </w:r>
    <w:r w:rsidRPr="00632902">
      <w:rPr>
        <w:sz w:val="20"/>
        <w:szCs w:val="20"/>
      </w:rPr>
      <w:fldChar w:fldCharType="end"/>
    </w:r>
    <w:r w:rsidRPr="00632902">
      <w:rPr>
        <w:sz w:val="20"/>
        <w:szCs w:val="20"/>
      </w:rPr>
      <w:t xml:space="preserve"> av </w:t>
    </w:r>
    <w:r w:rsidRPr="00632902">
      <w:rPr>
        <w:sz w:val="20"/>
        <w:szCs w:val="20"/>
      </w:rPr>
      <w:fldChar w:fldCharType="begin"/>
    </w:r>
    <w:r w:rsidRPr="00632902">
      <w:rPr>
        <w:sz w:val="20"/>
        <w:szCs w:val="20"/>
      </w:rPr>
      <w:instrText xml:space="preserve"> NUMPAGES </w:instrText>
    </w:r>
    <w:r w:rsidRPr="00632902">
      <w:rPr>
        <w:sz w:val="20"/>
        <w:szCs w:val="20"/>
      </w:rPr>
      <w:fldChar w:fldCharType="separate"/>
    </w:r>
    <w:r w:rsidR="00DD3359">
      <w:rPr>
        <w:noProof/>
        <w:sz w:val="20"/>
        <w:szCs w:val="20"/>
      </w:rPr>
      <w:t>26</w:t>
    </w:r>
    <w:r w:rsidRPr="0063290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E" w:rsidRPr="00423722" w:rsidRDefault="004536EE" w:rsidP="00423722">
    <w:pPr>
      <w:pStyle w:val="Bunntekst"/>
      <w:jc w:val="right"/>
      <w:rPr>
        <w:rFonts w:ascii="Calibri" w:hAnsi="Calibri" w:cs="Calibri"/>
        <w:sz w:val="28"/>
        <w:szCs w:val="28"/>
      </w:rPr>
    </w:pPr>
    <w:r w:rsidRPr="00423722">
      <w:rPr>
        <w:rFonts w:ascii="Calibri" w:hAnsi="Calibri" w:cs="Calibri"/>
        <w:sz w:val="28"/>
        <w:szCs w:val="28"/>
      </w:rPr>
      <w:t xml:space="preserve">Barneverninstitusjon for målgruppen </w:t>
    </w:r>
    <w:proofErr w:type="spellStart"/>
    <w:r>
      <w:rPr>
        <w:rFonts w:ascii="Calibri" w:hAnsi="Calibri" w:cs="Calibri"/>
        <w:sz w:val="28"/>
        <w:szCs w:val="28"/>
      </w:rPr>
      <w:t>X</w:t>
    </w:r>
    <w:proofErr w:type="spellEnd"/>
    <w:r w:rsidRPr="00423722">
      <w:rPr>
        <w:rFonts w:ascii="Calibri" w:hAnsi="Calibri" w:cs="Calibri"/>
        <w:sz w:val="28"/>
        <w:szCs w:val="28"/>
      </w:rPr>
      <w:t xml:space="preserve"> </w:t>
    </w:r>
  </w:p>
  <w:p w:rsidR="004536EE" w:rsidRPr="00423722" w:rsidRDefault="004536EE" w:rsidP="00F80DD7">
    <w:pPr>
      <w:pStyle w:val="Bunntekst"/>
      <w:jc w:val="right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EE" w:rsidRDefault="004536EE">
      <w:r>
        <w:separator/>
      </w:r>
    </w:p>
  </w:footnote>
  <w:footnote w:type="continuationSeparator" w:id="0">
    <w:p w:rsidR="004536EE" w:rsidRDefault="004536EE">
      <w:r>
        <w:continuationSeparator/>
      </w:r>
    </w:p>
  </w:footnote>
  <w:footnote w:id="1">
    <w:p w:rsidR="004536EE" w:rsidRDefault="004536EE" w:rsidP="00160BB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F289A">
        <w:t xml:space="preserve">Dette kan for eksempel være midlertidige eller tidsbegrensede godkjenninger knyttet til enkelte barn. Det kan også være en rusinstitusjon som er godkjent for </w:t>
      </w:r>
      <w:proofErr w:type="spellStart"/>
      <w:r w:rsidRPr="002F289A">
        <w:t>atferdsbestemmelsene</w:t>
      </w:r>
      <w:proofErr w:type="spellEnd"/>
      <w:r w:rsidRPr="002F289A">
        <w:t xml:space="preserve"> for inntak</w:t>
      </w:r>
      <w:r>
        <w:t>,</w:t>
      </w:r>
      <w:r w:rsidRPr="002F289A">
        <w:t xml:space="preserve"> men også § 4-4, 5. ledd eller §</w:t>
      </w:r>
      <w:r>
        <w:t> </w:t>
      </w:r>
      <w:r w:rsidRPr="002F289A">
        <w:t>4-12 ved utfasing av institusjonso</w:t>
      </w:r>
      <w:r>
        <w:t>ppholdet.</w:t>
      </w:r>
    </w:p>
  </w:footnote>
  <w:footnote w:id="2">
    <w:p w:rsidR="004536EE" w:rsidRDefault="004536EE" w:rsidP="00160BB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F289A">
        <w:t>Institusjon for observasjon, undersøkelser og korttidsbehandling i opptil 4 uker</w:t>
      </w:r>
    </w:p>
  </w:footnote>
  <w:footnote w:id="3">
    <w:p w:rsidR="004536EE" w:rsidRDefault="004536EE" w:rsidP="00160BB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F289A">
        <w:t>Behandlings- eller opplæringsinstitusjon i opptil 12 måneder</w:t>
      </w:r>
    </w:p>
  </w:footnote>
  <w:footnote w:id="4">
    <w:p w:rsidR="004536EE" w:rsidRPr="00500B25" w:rsidRDefault="004536EE" w:rsidP="00160BBE">
      <w:pPr>
        <w:rPr>
          <w:rFonts w:ascii="Cambria" w:hAnsi="Cambria" w:cs="Calibri"/>
          <w:color w:val="FF0000"/>
          <w:sz w:val="22"/>
          <w:szCs w:val="22"/>
        </w:rPr>
      </w:pPr>
      <w:r>
        <w:rPr>
          <w:rStyle w:val="Fotnotereferanse"/>
        </w:rPr>
        <w:footnoteRef/>
      </w:r>
      <w:r>
        <w:t xml:space="preserve"> </w:t>
      </w:r>
      <w:r>
        <w:rPr>
          <w:sz w:val="23"/>
          <w:szCs w:val="23"/>
        </w:rPr>
        <w:t>Dersom institusjonen benytter hytte, hus eller lignende som en del av sitt institusjonstilbud eller behandlingsopplegg, skal denne være godkjent og kvalitetssikret.</w:t>
      </w:r>
    </w:p>
  </w:footnote>
  <w:footnote w:id="5">
    <w:p w:rsidR="004536EE" w:rsidRPr="00160BBE" w:rsidRDefault="004536E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160BBE">
        <w:t xml:space="preserve">Ikke </w:t>
      </w:r>
      <w:r w:rsidRPr="00983769">
        <w:t>utt</w:t>
      </w:r>
      <w:r>
        <w:t>ø</w:t>
      </w:r>
      <w:r w:rsidRPr="00983769">
        <w:t>mmende</w:t>
      </w:r>
    </w:p>
  </w:footnote>
  <w:footnote w:id="6">
    <w:p w:rsidR="004536EE" w:rsidRDefault="004536EE" w:rsidP="006169E5">
      <w:pPr>
        <w:pStyle w:val="Fotnotetekst"/>
      </w:pPr>
      <w:r>
        <w:rPr>
          <w:rStyle w:val="Fotnotereferanse"/>
        </w:rPr>
        <w:footnoteRef/>
      </w:r>
      <w:r>
        <w:t xml:space="preserve"> F.eks. avlastningstiltak etter barnevernloven </w:t>
      </w:r>
      <w:proofErr w:type="spellStart"/>
      <w:r>
        <w:t>kap</w:t>
      </w:r>
      <w:proofErr w:type="spellEnd"/>
      <w:r>
        <w:t xml:space="preserve">. 4 eller helse- og omsorgstjenesteloven </w:t>
      </w:r>
      <w:proofErr w:type="spellStart"/>
      <w:r>
        <w:t>kap</w:t>
      </w:r>
      <w:proofErr w:type="spellEnd"/>
      <w:r>
        <w:t xml:space="preserve">. 3 eller rusplasseringer etter helse- og omsorgstjenesteloven </w:t>
      </w:r>
      <w:proofErr w:type="spellStart"/>
      <w:r>
        <w:t>kap</w:t>
      </w:r>
      <w:proofErr w:type="spellEnd"/>
      <w:r>
        <w:t>. 10.</w:t>
      </w:r>
    </w:p>
  </w:footnote>
  <w:footnote w:id="7">
    <w:p w:rsidR="004536EE" w:rsidRDefault="004536EE" w:rsidP="006169E5">
      <w:pPr>
        <w:pStyle w:val="Fotnotetekst"/>
      </w:pPr>
      <w:r>
        <w:rPr>
          <w:rStyle w:val="Fotnotereferanse"/>
        </w:rPr>
        <w:footnoteRef/>
      </w:r>
      <w:r>
        <w:t xml:space="preserve"> For barnevernsinstitusjoner: </w:t>
      </w:r>
      <w:r w:rsidRPr="005069A5">
        <w:t xml:space="preserve">jf. </w:t>
      </w:r>
      <w:proofErr w:type="spellStart"/>
      <w:r w:rsidRPr="005069A5">
        <w:t>Bufdirs</w:t>
      </w:r>
      <w:proofErr w:type="spellEnd"/>
      <w:r w:rsidRPr="005069A5">
        <w:t xml:space="preserve"> brev av 20.2.2007</w:t>
      </w:r>
      <w:r>
        <w:t xml:space="preserve">. For omsorgssentre: jf. </w:t>
      </w:r>
      <w:proofErr w:type="spellStart"/>
      <w:r>
        <w:t>Bufdirs</w:t>
      </w:r>
      <w:proofErr w:type="spellEnd"/>
      <w:r>
        <w:t xml:space="preserve"> r</w:t>
      </w:r>
      <w:r w:rsidRPr="005069A5">
        <w:t>etningslinjer for kvalitet i statlige, kommunale og private omsorgssentre og til godkjenning av private og kommunale omsorgssentre (</w:t>
      </w:r>
      <w:r>
        <w:t>i brev av</w:t>
      </w:r>
      <w:r w:rsidRPr="005069A5">
        <w:t xml:space="preserve"> oktober 2009)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E" w:rsidRPr="00777935" w:rsidRDefault="004536EE" w:rsidP="00777935">
    <w:pPr>
      <w:pStyle w:val="Topptekst"/>
      <w:pBdr>
        <w:bottom w:val="single" w:sz="4" w:space="1" w:color="auto"/>
      </w:pBdr>
      <w:jc w:val="center"/>
      <w:rPr>
        <w:lang w:val="nn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E" w:rsidRDefault="004536E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E" w:rsidRPr="00FC54A0" w:rsidRDefault="004536EE" w:rsidP="00FC54A0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E" w:rsidRDefault="004536E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566"/>
    <w:multiLevelType w:val="hybridMultilevel"/>
    <w:tmpl w:val="3BC448D8"/>
    <w:lvl w:ilvl="0" w:tplc="31BC4B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1E86"/>
    <w:multiLevelType w:val="hybridMultilevel"/>
    <w:tmpl w:val="4A562EB6"/>
    <w:lvl w:ilvl="0" w:tplc="6A98D6F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411"/>
    <w:multiLevelType w:val="hybridMultilevel"/>
    <w:tmpl w:val="A0F69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0F41"/>
    <w:multiLevelType w:val="hybridMultilevel"/>
    <w:tmpl w:val="73FC1FA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818C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62DDB"/>
    <w:multiLevelType w:val="multilevel"/>
    <w:tmpl w:val="8AE61312"/>
    <w:lvl w:ilvl="0">
      <w:start w:val="10"/>
      <w:numFmt w:val="decimal"/>
      <w:lvlText w:val="%1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8490EAF"/>
    <w:multiLevelType w:val="hybridMultilevel"/>
    <w:tmpl w:val="C6D6AEE4"/>
    <w:lvl w:ilvl="0" w:tplc="5F24614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B39A0"/>
    <w:multiLevelType w:val="multilevel"/>
    <w:tmpl w:val="365AA48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48A"/>
    <w:rsid w:val="00001C87"/>
    <w:rsid w:val="00001DB1"/>
    <w:rsid w:val="00001E3B"/>
    <w:rsid w:val="000035CE"/>
    <w:rsid w:val="00004700"/>
    <w:rsid w:val="00007816"/>
    <w:rsid w:val="00010A97"/>
    <w:rsid w:val="00015A5C"/>
    <w:rsid w:val="000219FF"/>
    <w:rsid w:val="000230EE"/>
    <w:rsid w:val="00024F3B"/>
    <w:rsid w:val="000272E5"/>
    <w:rsid w:val="0003057E"/>
    <w:rsid w:val="00032196"/>
    <w:rsid w:val="00033FD5"/>
    <w:rsid w:val="00036C50"/>
    <w:rsid w:val="00040C68"/>
    <w:rsid w:val="00052133"/>
    <w:rsid w:val="0005677F"/>
    <w:rsid w:val="0005678B"/>
    <w:rsid w:val="00063BAF"/>
    <w:rsid w:val="00065A09"/>
    <w:rsid w:val="00065DC1"/>
    <w:rsid w:val="00072B36"/>
    <w:rsid w:val="00080581"/>
    <w:rsid w:val="00083049"/>
    <w:rsid w:val="00085678"/>
    <w:rsid w:val="00085A91"/>
    <w:rsid w:val="00087440"/>
    <w:rsid w:val="0009108F"/>
    <w:rsid w:val="00092CDB"/>
    <w:rsid w:val="00093779"/>
    <w:rsid w:val="000976FE"/>
    <w:rsid w:val="000A0554"/>
    <w:rsid w:val="000A0645"/>
    <w:rsid w:val="000A1BF9"/>
    <w:rsid w:val="000A3101"/>
    <w:rsid w:val="000A3626"/>
    <w:rsid w:val="000A4768"/>
    <w:rsid w:val="000A5EDA"/>
    <w:rsid w:val="000A66B4"/>
    <w:rsid w:val="000A7BD4"/>
    <w:rsid w:val="000B088B"/>
    <w:rsid w:val="000B1E29"/>
    <w:rsid w:val="000B25C0"/>
    <w:rsid w:val="000B6FD4"/>
    <w:rsid w:val="000C1167"/>
    <w:rsid w:val="000C2235"/>
    <w:rsid w:val="000C23AD"/>
    <w:rsid w:val="000C30A7"/>
    <w:rsid w:val="000D049C"/>
    <w:rsid w:val="000D1165"/>
    <w:rsid w:val="000D2258"/>
    <w:rsid w:val="000D2D72"/>
    <w:rsid w:val="000D328E"/>
    <w:rsid w:val="000D68B8"/>
    <w:rsid w:val="000D7202"/>
    <w:rsid w:val="000E1C09"/>
    <w:rsid w:val="000E4134"/>
    <w:rsid w:val="000E4349"/>
    <w:rsid w:val="000E4438"/>
    <w:rsid w:val="000F20F2"/>
    <w:rsid w:val="000F356C"/>
    <w:rsid w:val="000F40C6"/>
    <w:rsid w:val="000F55AD"/>
    <w:rsid w:val="000F569E"/>
    <w:rsid w:val="000F588F"/>
    <w:rsid w:val="000F6879"/>
    <w:rsid w:val="00107A3B"/>
    <w:rsid w:val="00107BD5"/>
    <w:rsid w:val="00107D45"/>
    <w:rsid w:val="001104B8"/>
    <w:rsid w:val="001128A1"/>
    <w:rsid w:val="00112A58"/>
    <w:rsid w:val="00112C4E"/>
    <w:rsid w:val="001137DF"/>
    <w:rsid w:val="001204F4"/>
    <w:rsid w:val="00121103"/>
    <w:rsid w:val="00123274"/>
    <w:rsid w:val="00126B89"/>
    <w:rsid w:val="00127448"/>
    <w:rsid w:val="001318DA"/>
    <w:rsid w:val="00134C2D"/>
    <w:rsid w:val="00135E66"/>
    <w:rsid w:val="00141FD1"/>
    <w:rsid w:val="00142FCC"/>
    <w:rsid w:val="001452E3"/>
    <w:rsid w:val="00146E63"/>
    <w:rsid w:val="0015107D"/>
    <w:rsid w:val="00152D7A"/>
    <w:rsid w:val="00155C93"/>
    <w:rsid w:val="001609D1"/>
    <w:rsid w:val="00160BBE"/>
    <w:rsid w:val="00163A16"/>
    <w:rsid w:val="0016505A"/>
    <w:rsid w:val="00167041"/>
    <w:rsid w:val="00167218"/>
    <w:rsid w:val="00174CA4"/>
    <w:rsid w:val="00174D43"/>
    <w:rsid w:val="001769DC"/>
    <w:rsid w:val="001770AD"/>
    <w:rsid w:val="001801E4"/>
    <w:rsid w:val="00181220"/>
    <w:rsid w:val="00183C55"/>
    <w:rsid w:val="00185428"/>
    <w:rsid w:val="00190E4C"/>
    <w:rsid w:val="0019132E"/>
    <w:rsid w:val="00192673"/>
    <w:rsid w:val="00194425"/>
    <w:rsid w:val="001953E8"/>
    <w:rsid w:val="001A30B8"/>
    <w:rsid w:val="001A40CC"/>
    <w:rsid w:val="001B2783"/>
    <w:rsid w:val="001B374E"/>
    <w:rsid w:val="001B3E17"/>
    <w:rsid w:val="001C3BEB"/>
    <w:rsid w:val="001C40EE"/>
    <w:rsid w:val="001C5CD5"/>
    <w:rsid w:val="001D0A88"/>
    <w:rsid w:val="001D2984"/>
    <w:rsid w:val="001D482C"/>
    <w:rsid w:val="001E0235"/>
    <w:rsid w:val="001E0741"/>
    <w:rsid w:val="001E0C0B"/>
    <w:rsid w:val="001E3725"/>
    <w:rsid w:val="001E5018"/>
    <w:rsid w:val="001E5154"/>
    <w:rsid w:val="001F0EAC"/>
    <w:rsid w:val="001F141C"/>
    <w:rsid w:val="001F4AC3"/>
    <w:rsid w:val="0020484C"/>
    <w:rsid w:val="00205BDF"/>
    <w:rsid w:val="00205E9E"/>
    <w:rsid w:val="00222004"/>
    <w:rsid w:val="0022631C"/>
    <w:rsid w:val="00227B97"/>
    <w:rsid w:val="002309B5"/>
    <w:rsid w:val="00233565"/>
    <w:rsid w:val="002335B2"/>
    <w:rsid w:val="00240EFF"/>
    <w:rsid w:val="002413ED"/>
    <w:rsid w:val="00241A2E"/>
    <w:rsid w:val="00241B8C"/>
    <w:rsid w:val="002420E8"/>
    <w:rsid w:val="00242194"/>
    <w:rsid w:val="002460FB"/>
    <w:rsid w:val="00247010"/>
    <w:rsid w:val="00247536"/>
    <w:rsid w:val="00247C2D"/>
    <w:rsid w:val="0025782C"/>
    <w:rsid w:val="00257C55"/>
    <w:rsid w:val="002604FE"/>
    <w:rsid w:val="002645F2"/>
    <w:rsid w:val="002700A5"/>
    <w:rsid w:val="00270654"/>
    <w:rsid w:val="00276C04"/>
    <w:rsid w:val="00280384"/>
    <w:rsid w:val="00283864"/>
    <w:rsid w:val="00283D2E"/>
    <w:rsid w:val="002940B7"/>
    <w:rsid w:val="00294400"/>
    <w:rsid w:val="002944B7"/>
    <w:rsid w:val="002A0829"/>
    <w:rsid w:val="002A0E87"/>
    <w:rsid w:val="002A2ABC"/>
    <w:rsid w:val="002A3433"/>
    <w:rsid w:val="002A7164"/>
    <w:rsid w:val="002A740D"/>
    <w:rsid w:val="002B0F3C"/>
    <w:rsid w:val="002B2954"/>
    <w:rsid w:val="002B3E9B"/>
    <w:rsid w:val="002B4A75"/>
    <w:rsid w:val="002C30FE"/>
    <w:rsid w:val="002C373B"/>
    <w:rsid w:val="002D1D83"/>
    <w:rsid w:val="002D2632"/>
    <w:rsid w:val="002D2D39"/>
    <w:rsid w:val="002D2DA0"/>
    <w:rsid w:val="002E003B"/>
    <w:rsid w:val="002E0B87"/>
    <w:rsid w:val="002E198C"/>
    <w:rsid w:val="002E2521"/>
    <w:rsid w:val="002E3787"/>
    <w:rsid w:val="002F1B46"/>
    <w:rsid w:val="002F289A"/>
    <w:rsid w:val="002F3247"/>
    <w:rsid w:val="002F5A88"/>
    <w:rsid w:val="00302131"/>
    <w:rsid w:val="0030720B"/>
    <w:rsid w:val="00310BDC"/>
    <w:rsid w:val="00312459"/>
    <w:rsid w:val="00313F2E"/>
    <w:rsid w:val="0032016D"/>
    <w:rsid w:val="0032042C"/>
    <w:rsid w:val="00323EB7"/>
    <w:rsid w:val="00326351"/>
    <w:rsid w:val="0033011F"/>
    <w:rsid w:val="00330308"/>
    <w:rsid w:val="00332A02"/>
    <w:rsid w:val="00333224"/>
    <w:rsid w:val="00333B64"/>
    <w:rsid w:val="00334260"/>
    <w:rsid w:val="0033443A"/>
    <w:rsid w:val="00337453"/>
    <w:rsid w:val="00340DAB"/>
    <w:rsid w:val="003435E3"/>
    <w:rsid w:val="00343627"/>
    <w:rsid w:val="00347E1B"/>
    <w:rsid w:val="003543A5"/>
    <w:rsid w:val="003548B2"/>
    <w:rsid w:val="0035769A"/>
    <w:rsid w:val="0036461C"/>
    <w:rsid w:val="00367B4F"/>
    <w:rsid w:val="003707AA"/>
    <w:rsid w:val="00371702"/>
    <w:rsid w:val="00372DD3"/>
    <w:rsid w:val="00373288"/>
    <w:rsid w:val="00374493"/>
    <w:rsid w:val="003756DC"/>
    <w:rsid w:val="00381DCB"/>
    <w:rsid w:val="003847A9"/>
    <w:rsid w:val="00386075"/>
    <w:rsid w:val="003875CA"/>
    <w:rsid w:val="003913D0"/>
    <w:rsid w:val="0039247D"/>
    <w:rsid w:val="00392E11"/>
    <w:rsid w:val="003942F8"/>
    <w:rsid w:val="00396653"/>
    <w:rsid w:val="003A0EF5"/>
    <w:rsid w:val="003A1D07"/>
    <w:rsid w:val="003A348E"/>
    <w:rsid w:val="003A541D"/>
    <w:rsid w:val="003A6347"/>
    <w:rsid w:val="003A74C7"/>
    <w:rsid w:val="003B097F"/>
    <w:rsid w:val="003B1277"/>
    <w:rsid w:val="003B1E6F"/>
    <w:rsid w:val="003B52FD"/>
    <w:rsid w:val="003C28ED"/>
    <w:rsid w:val="003C630F"/>
    <w:rsid w:val="003C6B7D"/>
    <w:rsid w:val="003D0018"/>
    <w:rsid w:val="003D2BA6"/>
    <w:rsid w:val="003D2C40"/>
    <w:rsid w:val="003D4235"/>
    <w:rsid w:val="003D48A5"/>
    <w:rsid w:val="003D52E9"/>
    <w:rsid w:val="003E0DB0"/>
    <w:rsid w:val="003E2625"/>
    <w:rsid w:val="003E6067"/>
    <w:rsid w:val="003E6B47"/>
    <w:rsid w:val="003F533A"/>
    <w:rsid w:val="003F7D82"/>
    <w:rsid w:val="00400D5C"/>
    <w:rsid w:val="00403BB5"/>
    <w:rsid w:val="00404BCC"/>
    <w:rsid w:val="004050A3"/>
    <w:rsid w:val="0040797C"/>
    <w:rsid w:val="00411232"/>
    <w:rsid w:val="004126FD"/>
    <w:rsid w:val="004144AF"/>
    <w:rsid w:val="00415065"/>
    <w:rsid w:val="00415407"/>
    <w:rsid w:val="00420110"/>
    <w:rsid w:val="00422345"/>
    <w:rsid w:val="00423722"/>
    <w:rsid w:val="00424286"/>
    <w:rsid w:val="004251C3"/>
    <w:rsid w:val="00426BCE"/>
    <w:rsid w:val="00426CD1"/>
    <w:rsid w:val="004335B5"/>
    <w:rsid w:val="00434EC0"/>
    <w:rsid w:val="004377E2"/>
    <w:rsid w:val="00437AB0"/>
    <w:rsid w:val="0044051D"/>
    <w:rsid w:val="00441E83"/>
    <w:rsid w:val="00447F3D"/>
    <w:rsid w:val="00451069"/>
    <w:rsid w:val="00451786"/>
    <w:rsid w:val="00452EFF"/>
    <w:rsid w:val="004536EE"/>
    <w:rsid w:val="00453C07"/>
    <w:rsid w:val="00454075"/>
    <w:rsid w:val="00460171"/>
    <w:rsid w:val="00461B39"/>
    <w:rsid w:val="00462F32"/>
    <w:rsid w:val="00463FB0"/>
    <w:rsid w:val="00464DB8"/>
    <w:rsid w:val="00466698"/>
    <w:rsid w:val="0046782C"/>
    <w:rsid w:val="004718EA"/>
    <w:rsid w:val="00471DA3"/>
    <w:rsid w:val="00473E44"/>
    <w:rsid w:val="00475643"/>
    <w:rsid w:val="00480133"/>
    <w:rsid w:val="00481A0D"/>
    <w:rsid w:val="00491B38"/>
    <w:rsid w:val="00493708"/>
    <w:rsid w:val="004940F9"/>
    <w:rsid w:val="004A1AD8"/>
    <w:rsid w:val="004A20B7"/>
    <w:rsid w:val="004A3448"/>
    <w:rsid w:val="004A7A64"/>
    <w:rsid w:val="004B0732"/>
    <w:rsid w:val="004B0F14"/>
    <w:rsid w:val="004B4EC2"/>
    <w:rsid w:val="004B5464"/>
    <w:rsid w:val="004C2419"/>
    <w:rsid w:val="004C50E3"/>
    <w:rsid w:val="004C70C4"/>
    <w:rsid w:val="004D2C35"/>
    <w:rsid w:val="004E34F5"/>
    <w:rsid w:val="004E3FF5"/>
    <w:rsid w:val="004E414D"/>
    <w:rsid w:val="004F0ACB"/>
    <w:rsid w:val="004F15BC"/>
    <w:rsid w:val="004F5D4D"/>
    <w:rsid w:val="004F6B8C"/>
    <w:rsid w:val="004F74F6"/>
    <w:rsid w:val="00500B25"/>
    <w:rsid w:val="0050370C"/>
    <w:rsid w:val="005069A5"/>
    <w:rsid w:val="00507879"/>
    <w:rsid w:val="005109C1"/>
    <w:rsid w:val="00513F87"/>
    <w:rsid w:val="005147F8"/>
    <w:rsid w:val="005153F5"/>
    <w:rsid w:val="0051684F"/>
    <w:rsid w:val="005246B0"/>
    <w:rsid w:val="005277E7"/>
    <w:rsid w:val="00530457"/>
    <w:rsid w:val="0053484A"/>
    <w:rsid w:val="005356EC"/>
    <w:rsid w:val="00535AD6"/>
    <w:rsid w:val="00535BB9"/>
    <w:rsid w:val="00537961"/>
    <w:rsid w:val="005426FB"/>
    <w:rsid w:val="005449E1"/>
    <w:rsid w:val="00547E8E"/>
    <w:rsid w:val="0055330F"/>
    <w:rsid w:val="00553D72"/>
    <w:rsid w:val="0055581D"/>
    <w:rsid w:val="00564894"/>
    <w:rsid w:val="005737B8"/>
    <w:rsid w:val="0057598A"/>
    <w:rsid w:val="005776E0"/>
    <w:rsid w:val="00577F40"/>
    <w:rsid w:val="00581C01"/>
    <w:rsid w:val="00586C71"/>
    <w:rsid w:val="00591370"/>
    <w:rsid w:val="005920A7"/>
    <w:rsid w:val="00592E54"/>
    <w:rsid w:val="005970D3"/>
    <w:rsid w:val="005A006B"/>
    <w:rsid w:val="005A1AF2"/>
    <w:rsid w:val="005A5887"/>
    <w:rsid w:val="005A65D3"/>
    <w:rsid w:val="005B182C"/>
    <w:rsid w:val="005B1EAA"/>
    <w:rsid w:val="005B5190"/>
    <w:rsid w:val="005C2A8C"/>
    <w:rsid w:val="005C42C6"/>
    <w:rsid w:val="005C472F"/>
    <w:rsid w:val="005C78F2"/>
    <w:rsid w:val="005C7F41"/>
    <w:rsid w:val="005D17C2"/>
    <w:rsid w:val="005D29AE"/>
    <w:rsid w:val="005D3B46"/>
    <w:rsid w:val="005D58C9"/>
    <w:rsid w:val="005D7919"/>
    <w:rsid w:val="005E0AE5"/>
    <w:rsid w:val="005E22EA"/>
    <w:rsid w:val="005E30C5"/>
    <w:rsid w:val="005E3B9E"/>
    <w:rsid w:val="005E6BCC"/>
    <w:rsid w:val="005E6F6B"/>
    <w:rsid w:val="005F0640"/>
    <w:rsid w:val="005F199A"/>
    <w:rsid w:val="005F1A07"/>
    <w:rsid w:val="005F4581"/>
    <w:rsid w:val="005F4A30"/>
    <w:rsid w:val="0060116F"/>
    <w:rsid w:val="00603C17"/>
    <w:rsid w:val="00605BBA"/>
    <w:rsid w:val="00606348"/>
    <w:rsid w:val="00606D41"/>
    <w:rsid w:val="00610D44"/>
    <w:rsid w:val="00615413"/>
    <w:rsid w:val="006169E5"/>
    <w:rsid w:val="00622AE1"/>
    <w:rsid w:val="00623F36"/>
    <w:rsid w:val="0062419E"/>
    <w:rsid w:val="00624F11"/>
    <w:rsid w:val="00631075"/>
    <w:rsid w:val="006311B4"/>
    <w:rsid w:val="00632902"/>
    <w:rsid w:val="00642125"/>
    <w:rsid w:val="00647A61"/>
    <w:rsid w:val="0065076C"/>
    <w:rsid w:val="00653BA5"/>
    <w:rsid w:val="00653BB5"/>
    <w:rsid w:val="0065412E"/>
    <w:rsid w:val="00654780"/>
    <w:rsid w:val="006547D0"/>
    <w:rsid w:val="00662C58"/>
    <w:rsid w:val="00664A53"/>
    <w:rsid w:val="006650D8"/>
    <w:rsid w:val="00665F76"/>
    <w:rsid w:val="006716B9"/>
    <w:rsid w:val="0067499F"/>
    <w:rsid w:val="00675F35"/>
    <w:rsid w:val="00676D8D"/>
    <w:rsid w:val="00677C9F"/>
    <w:rsid w:val="006811EB"/>
    <w:rsid w:val="00685A2C"/>
    <w:rsid w:val="00692379"/>
    <w:rsid w:val="00693C0A"/>
    <w:rsid w:val="006A030A"/>
    <w:rsid w:val="006A4766"/>
    <w:rsid w:val="006A60B6"/>
    <w:rsid w:val="006A6778"/>
    <w:rsid w:val="006B0C20"/>
    <w:rsid w:val="006B5723"/>
    <w:rsid w:val="006B7B6B"/>
    <w:rsid w:val="006B7C38"/>
    <w:rsid w:val="006C1CC0"/>
    <w:rsid w:val="006C6064"/>
    <w:rsid w:val="006C6FD1"/>
    <w:rsid w:val="006C704C"/>
    <w:rsid w:val="006D0BA5"/>
    <w:rsid w:val="006D5609"/>
    <w:rsid w:val="006D6188"/>
    <w:rsid w:val="006D689B"/>
    <w:rsid w:val="006D75D2"/>
    <w:rsid w:val="006F063A"/>
    <w:rsid w:val="006F10B8"/>
    <w:rsid w:val="006F2467"/>
    <w:rsid w:val="006F37C0"/>
    <w:rsid w:val="006F5EA0"/>
    <w:rsid w:val="006F5FED"/>
    <w:rsid w:val="006F6CD1"/>
    <w:rsid w:val="00700A71"/>
    <w:rsid w:val="00700F78"/>
    <w:rsid w:val="0070109D"/>
    <w:rsid w:val="00710864"/>
    <w:rsid w:val="00711E2B"/>
    <w:rsid w:val="0071202E"/>
    <w:rsid w:val="007245AA"/>
    <w:rsid w:val="007276EC"/>
    <w:rsid w:val="00733263"/>
    <w:rsid w:val="00734741"/>
    <w:rsid w:val="007352AB"/>
    <w:rsid w:val="007352C3"/>
    <w:rsid w:val="00736EF5"/>
    <w:rsid w:val="007379B9"/>
    <w:rsid w:val="0074006A"/>
    <w:rsid w:val="00740BB5"/>
    <w:rsid w:val="00745E71"/>
    <w:rsid w:val="007465A3"/>
    <w:rsid w:val="0075131F"/>
    <w:rsid w:val="0075144F"/>
    <w:rsid w:val="00751830"/>
    <w:rsid w:val="00752583"/>
    <w:rsid w:val="00760779"/>
    <w:rsid w:val="00763A74"/>
    <w:rsid w:val="00773636"/>
    <w:rsid w:val="00775FF2"/>
    <w:rsid w:val="00777935"/>
    <w:rsid w:val="00777A3D"/>
    <w:rsid w:val="00781E7C"/>
    <w:rsid w:val="007828E1"/>
    <w:rsid w:val="007831A9"/>
    <w:rsid w:val="007855EC"/>
    <w:rsid w:val="007905EA"/>
    <w:rsid w:val="0079179A"/>
    <w:rsid w:val="00791992"/>
    <w:rsid w:val="00792610"/>
    <w:rsid w:val="00797A73"/>
    <w:rsid w:val="00797B47"/>
    <w:rsid w:val="007A0949"/>
    <w:rsid w:val="007A28A3"/>
    <w:rsid w:val="007A2A73"/>
    <w:rsid w:val="007A6123"/>
    <w:rsid w:val="007A6868"/>
    <w:rsid w:val="007B4522"/>
    <w:rsid w:val="007B52F5"/>
    <w:rsid w:val="007B53F4"/>
    <w:rsid w:val="007B617B"/>
    <w:rsid w:val="007C0C7E"/>
    <w:rsid w:val="007C5CFB"/>
    <w:rsid w:val="007D1263"/>
    <w:rsid w:val="007D3866"/>
    <w:rsid w:val="007D42DD"/>
    <w:rsid w:val="007D59EA"/>
    <w:rsid w:val="007D63C6"/>
    <w:rsid w:val="007D74B7"/>
    <w:rsid w:val="007E3135"/>
    <w:rsid w:val="007E313D"/>
    <w:rsid w:val="007E6E32"/>
    <w:rsid w:val="007E7121"/>
    <w:rsid w:val="007E72B0"/>
    <w:rsid w:val="007F028D"/>
    <w:rsid w:val="007F0E0D"/>
    <w:rsid w:val="007F3DE2"/>
    <w:rsid w:val="007F66A1"/>
    <w:rsid w:val="007F690C"/>
    <w:rsid w:val="007F7576"/>
    <w:rsid w:val="0080181B"/>
    <w:rsid w:val="0080213F"/>
    <w:rsid w:val="0081494D"/>
    <w:rsid w:val="0081592E"/>
    <w:rsid w:val="00815A0E"/>
    <w:rsid w:val="0081633B"/>
    <w:rsid w:val="00816AFB"/>
    <w:rsid w:val="00817879"/>
    <w:rsid w:val="008200BC"/>
    <w:rsid w:val="0082404B"/>
    <w:rsid w:val="00826402"/>
    <w:rsid w:val="0082676A"/>
    <w:rsid w:val="00826BDD"/>
    <w:rsid w:val="008316A0"/>
    <w:rsid w:val="008317E7"/>
    <w:rsid w:val="0083383C"/>
    <w:rsid w:val="0083542C"/>
    <w:rsid w:val="0083559F"/>
    <w:rsid w:val="0083592C"/>
    <w:rsid w:val="0083733D"/>
    <w:rsid w:val="00837B2F"/>
    <w:rsid w:val="00840B46"/>
    <w:rsid w:val="008422F0"/>
    <w:rsid w:val="008427B4"/>
    <w:rsid w:val="00851870"/>
    <w:rsid w:val="00852224"/>
    <w:rsid w:val="008528AD"/>
    <w:rsid w:val="00860819"/>
    <w:rsid w:val="00860916"/>
    <w:rsid w:val="00861749"/>
    <w:rsid w:val="0086546E"/>
    <w:rsid w:val="00865A62"/>
    <w:rsid w:val="00867D14"/>
    <w:rsid w:val="00870257"/>
    <w:rsid w:val="008740AF"/>
    <w:rsid w:val="00874464"/>
    <w:rsid w:val="0087518A"/>
    <w:rsid w:val="00875CE2"/>
    <w:rsid w:val="00885624"/>
    <w:rsid w:val="00890251"/>
    <w:rsid w:val="00893185"/>
    <w:rsid w:val="00896363"/>
    <w:rsid w:val="0089677C"/>
    <w:rsid w:val="008A1286"/>
    <w:rsid w:val="008A1660"/>
    <w:rsid w:val="008A272E"/>
    <w:rsid w:val="008B0DC7"/>
    <w:rsid w:val="008B438C"/>
    <w:rsid w:val="008B4511"/>
    <w:rsid w:val="008C2936"/>
    <w:rsid w:val="008C40AC"/>
    <w:rsid w:val="008C4FD8"/>
    <w:rsid w:val="008D016D"/>
    <w:rsid w:val="008D101A"/>
    <w:rsid w:val="008D1333"/>
    <w:rsid w:val="008D3BE1"/>
    <w:rsid w:val="008D71D2"/>
    <w:rsid w:val="008E0422"/>
    <w:rsid w:val="008E1B02"/>
    <w:rsid w:val="008E1D9F"/>
    <w:rsid w:val="008E274B"/>
    <w:rsid w:val="008E5FC5"/>
    <w:rsid w:val="008F04E8"/>
    <w:rsid w:val="008F57E4"/>
    <w:rsid w:val="008F66C4"/>
    <w:rsid w:val="00901660"/>
    <w:rsid w:val="00902BE3"/>
    <w:rsid w:val="00904E04"/>
    <w:rsid w:val="0091115B"/>
    <w:rsid w:val="00912078"/>
    <w:rsid w:val="00915E8A"/>
    <w:rsid w:val="0091717F"/>
    <w:rsid w:val="00923347"/>
    <w:rsid w:val="0092591B"/>
    <w:rsid w:val="00927922"/>
    <w:rsid w:val="009320E0"/>
    <w:rsid w:val="009368CE"/>
    <w:rsid w:val="00936C68"/>
    <w:rsid w:val="009407D1"/>
    <w:rsid w:val="0094240A"/>
    <w:rsid w:val="00943736"/>
    <w:rsid w:val="0094564F"/>
    <w:rsid w:val="0094723F"/>
    <w:rsid w:val="00947244"/>
    <w:rsid w:val="00947B5E"/>
    <w:rsid w:val="00947C7D"/>
    <w:rsid w:val="00950984"/>
    <w:rsid w:val="009513C3"/>
    <w:rsid w:val="00951F94"/>
    <w:rsid w:val="009529FD"/>
    <w:rsid w:val="00952E01"/>
    <w:rsid w:val="00955E8A"/>
    <w:rsid w:val="00960465"/>
    <w:rsid w:val="00963A8B"/>
    <w:rsid w:val="009644C3"/>
    <w:rsid w:val="009653FC"/>
    <w:rsid w:val="00965F92"/>
    <w:rsid w:val="00966185"/>
    <w:rsid w:val="00967C12"/>
    <w:rsid w:val="0097284A"/>
    <w:rsid w:val="009729CB"/>
    <w:rsid w:val="009733F2"/>
    <w:rsid w:val="00973990"/>
    <w:rsid w:val="00975BB4"/>
    <w:rsid w:val="00976042"/>
    <w:rsid w:val="00977767"/>
    <w:rsid w:val="00980621"/>
    <w:rsid w:val="00981C5D"/>
    <w:rsid w:val="009831F4"/>
    <w:rsid w:val="00983769"/>
    <w:rsid w:val="00985FA5"/>
    <w:rsid w:val="00990259"/>
    <w:rsid w:val="00993918"/>
    <w:rsid w:val="009A14C0"/>
    <w:rsid w:val="009A1C1D"/>
    <w:rsid w:val="009A1EAE"/>
    <w:rsid w:val="009A3498"/>
    <w:rsid w:val="009A50CC"/>
    <w:rsid w:val="009A6E38"/>
    <w:rsid w:val="009B01C7"/>
    <w:rsid w:val="009B76AC"/>
    <w:rsid w:val="009B76C6"/>
    <w:rsid w:val="009C2CBF"/>
    <w:rsid w:val="009C4D88"/>
    <w:rsid w:val="009C599D"/>
    <w:rsid w:val="009D0AB9"/>
    <w:rsid w:val="009D1D4E"/>
    <w:rsid w:val="009D28B7"/>
    <w:rsid w:val="009D3280"/>
    <w:rsid w:val="009D4D52"/>
    <w:rsid w:val="009D6F95"/>
    <w:rsid w:val="009E01DF"/>
    <w:rsid w:val="009E0833"/>
    <w:rsid w:val="009E1F77"/>
    <w:rsid w:val="009E2C01"/>
    <w:rsid w:val="009E32A9"/>
    <w:rsid w:val="009E5491"/>
    <w:rsid w:val="009F5893"/>
    <w:rsid w:val="009F5CE9"/>
    <w:rsid w:val="009F5FBE"/>
    <w:rsid w:val="009F714F"/>
    <w:rsid w:val="009F7876"/>
    <w:rsid w:val="00A10264"/>
    <w:rsid w:val="00A1169B"/>
    <w:rsid w:val="00A15DDC"/>
    <w:rsid w:val="00A16047"/>
    <w:rsid w:val="00A219D9"/>
    <w:rsid w:val="00A31E38"/>
    <w:rsid w:val="00A35173"/>
    <w:rsid w:val="00A409D1"/>
    <w:rsid w:val="00A418BC"/>
    <w:rsid w:val="00A43BDF"/>
    <w:rsid w:val="00A468F5"/>
    <w:rsid w:val="00A4722F"/>
    <w:rsid w:val="00A5251A"/>
    <w:rsid w:val="00A52DAC"/>
    <w:rsid w:val="00A5359A"/>
    <w:rsid w:val="00A55BA1"/>
    <w:rsid w:val="00A56410"/>
    <w:rsid w:val="00A603B6"/>
    <w:rsid w:val="00A61255"/>
    <w:rsid w:val="00A62483"/>
    <w:rsid w:val="00A63F65"/>
    <w:rsid w:val="00A66EB2"/>
    <w:rsid w:val="00A67330"/>
    <w:rsid w:val="00A71FBC"/>
    <w:rsid w:val="00A727F2"/>
    <w:rsid w:val="00A739BB"/>
    <w:rsid w:val="00A740DE"/>
    <w:rsid w:val="00A8017E"/>
    <w:rsid w:val="00A80E42"/>
    <w:rsid w:val="00A81CCB"/>
    <w:rsid w:val="00A82AFB"/>
    <w:rsid w:val="00A83E47"/>
    <w:rsid w:val="00A86A17"/>
    <w:rsid w:val="00A908B8"/>
    <w:rsid w:val="00A91041"/>
    <w:rsid w:val="00A929E7"/>
    <w:rsid w:val="00A93F00"/>
    <w:rsid w:val="00AA0229"/>
    <w:rsid w:val="00AA0961"/>
    <w:rsid w:val="00AA14A3"/>
    <w:rsid w:val="00AA561A"/>
    <w:rsid w:val="00AA63F1"/>
    <w:rsid w:val="00AB6FCD"/>
    <w:rsid w:val="00AB7056"/>
    <w:rsid w:val="00AC176B"/>
    <w:rsid w:val="00AC4CBE"/>
    <w:rsid w:val="00AC5EE2"/>
    <w:rsid w:val="00AC5F8D"/>
    <w:rsid w:val="00AC737B"/>
    <w:rsid w:val="00AC7ACE"/>
    <w:rsid w:val="00AD4735"/>
    <w:rsid w:val="00AE73D0"/>
    <w:rsid w:val="00AF4951"/>
    <w:rsid w:val="00AF4EC8"/>
    <w:rsid w:val="00AF5894"/>
    <w:rsid w:val="00AF5B27"/>
    <w:rsid w:val="00B01974"/>
    <w:rsid w:val="00B05476"/>
    <w:rsid w:val="00B10230"/>
    <w:rsid w:val="00B103F2"/>
    <w:rsid w:val="00B10AA1"/>
    <w:rsid w:val="00B12BCE"/>
    <w:rsid w:val="00B13CE5"/>
    <w:rsid w:val="00B14AC8"/>
    <w:rsid w:val="00B229F3"/>
    <w:rsid w:val="00B22DDA"/>
    <w:rsid w:val="00B26A57"/>
    <w:rsid w:val="00B2704B"/>
    <w:rsid w:val="00B27FAE"/>
    <w:rsid w:val="00B3131B"/>
    <w:rsid w:val="00B3180C"/>
    <w:rsid w:val="00B31E3C"/>
    <w:rsid w:val="00B32DC1"/>
    <w:rsid w:val="00B35B24"/>
    <w:rsid w:val="00B37C33"/>
    <w:rsid w:val="00B45F33"/>
    <w:rsid w:val="00B500AD"/>
    <w:rsid w:val="00B527A9"/>
    <w:rsid w:val="00B54970"/>
    <w:rsid w:val="00B56446"/>
    <w:rsid w:val="00B6337B"/>
    <w:rsid w:val="00B63F35"/>
    <w:rsid w:val="00B678DC"/>
    <w:rsid w:val="00B67A5C"/>
    <w:rsid w:val="00B72F28"/>
    <w:rsid w:val="00B75CA7"/>
    <w:rsid w:val="00B80D2C"/>
    <w:rsid w:val="00B8234B"/>
    <w:rsid w:val="00B83ACF"/>
    <w:rsid w:val="00B84814"/>
    <w:rsid w:val="00B856DA"/>
    <w:rsid w:val="00BA010F"/>
    <w:rsid w:val="00BA0B5C"/>
    <w:rsid w:val="00BA0CBC"/>
    <w:rsid w:val="00BA29A0"/>
    <w:rsid w:val="00BA5020"/>
    <w:rsid w:val="00BA5432"/>
    <w:rsid w:val="00BB238C"/>
    <w:rsid w:val="00BB355A"/>
    <w:rsid w:val="00BB7E0B"/>
    <w:rsid w:val="00BC02F4"/>
    <w:rsid w:val="00BC0FFD"/>
    <w:rsid w:val="00BC2E0D"/>
    <w:rsid w:val="00BC2E33"/>
    <w:rsid w:val="00BC7D55"/>
    <w:rsid w:val="00BD112E"/>
    <w:rsid w:val="00BD1AA4"/>
    <w:rsid w:val="00BD2022"/>
    <w:rsid w:val="00BD30DC"/>
    <w:rsid w:val="00BD4980"/>
    <w:rsid w:val="00BD4AD5"/>
    <w:rsid w:val="00BD4D44"/>
    <w:rsid w:val="00BD5741"/>
    <w:rsid w:val="00BD5D83"/>
    <w:rsid w:val="00BE3EEB"/>
    <w:rsid w:val="00BE6D4D"/>
    <w:rsid w:val="00BF26A4"/>
    <w:rsid w:val="00BF4BA3"/>
    <w:rsid w:val="00C05451"/>
    <w:rsid w:val="00C06C51"/>
    <w:rsid w:val="00C07640"/>
    <w:rsid w:val="00C11BA9"/>
    <w:rsid w:val="00C129CC"/>
    <w:rsid w:val="00C1392C"/>
    <w:rsid w:val="00C1705F"/>
    <w:rsid w:val="00C23491"/>
    <w:rsid w:val="00C234AA"/>
    <w:rsid w:val="00C25A22"/>
    <w:rsid w:val="00C26B93"/>
    <w:rsid w:val="00C31D6B"/>
    <w:rsid w:val="00C34F41"/>
    <w:rsid w:val="00C35D98"/>
    <w:rsid w:val="00C40D14"/>
    <w:rsid w:val="00C41F6F"/>
    <w:rsid w:val="00C50048"/>
    <w:rsid w:val="00C53651"/>
    <w:rsid w:val="00C546DC"/>
    <w:rsid w:val="00C54A78"/>
    <w:rsid w:val="00C60784"/>
    <w:rsid w:val="00C62148"/>
    <w:rsid w:val="00C632CC"/>
    <w:rsid w:val="00C6406A"/>
    <w:rsid w:val="00C66364"/>
    <w:rsid w:val="00C67A34"/>
    <w:rsid w:val="00C71720"/>
    <w:rsid w:val="00C720FC"/>
    <w:rsid w:val="00C7329E"/>
    <w:rsid w:val="00C75D40"/>
    <w:rsid w:val="00C8429F"/>
    <w:rsid w:val="00C862C9"/>
    <w:rsid w:val="00C87D65"/>
    <w:rsid w:val="00C9220C"/>
    <w:rsid w:val="00C94E9C"/>
    <w:rsid w:val="00CA23C5"/>
    <w:rsid w:val="00CA37B1"/>
    <w:rsid w:val="00CA43F1"/>
    <w:rsid w:val="00CB1454"/>
    <w:rsid w:val="00CB664E"/>
    <w:rsid w:val="00CB6F47"/>
    <w:rsid w:val="00CC1E3B"/>
    <w:rsid w:val="00CC4C18"/>
    <w:rsid w:val="00CD101F"/>
    <w:rsid w:val="00CD3235"/>
    <w:rsid w:val="00CD3B8D"/>
    <w:rsid w:val="00CE0A96"/>
    <w:rsid w:val="00CE37AB"/>
    <w:rsid w:val="00CE4CA1"/>
    <w:rsid w:val="00CE6FAD"/>
    <w:rsid w:val="00CE7118"/>
    <w:rsid w:val="00CE77DF"/>
    <w:rsid w:val="00CF3047"/>
    <w:rsid w:val="00CF3679"/>
    <w:rsid w:val="00CF5EC0"/>
    <w:rsid w:val="00CF723A"/>
    <w:rsid w:val="00CF7ABF"/>
    <w:rsid w:val="00CF7C82"/>
    <w:rsid w:val="00D01537"/>
    <w:rsid w:val="00D0359D"/>
    <w:rsid w:val="00D07DB2"/>
    <w:rsid w:val="00D13572"/>
    <w:rsid w:val="00D137EB"/>
    <w:rsid w:val="00D23BF8"/>
    <w:rsid w:val="00D24425"/>
    <w:rsid w:val="00D25F06"/>
    <w:rsid w:val="00D26228"/>
    <w:rsid w:val="00D3085E"/>
    <w:rsid w:val="00D372D0"/>
    <w:rsid w:val="00D37591"/>
    <w:rsid w:val="00D41FD6"/>
    <w:rsid w:val="00D45F56"/>
    <w:rsid w:val="00D471AD"/>
    <w:rsid w:val="00D50489"/>
    <w:rsid w:val="00D50506"/>
    <w:rsid w:val="00D5148A"/>
    <w:rsid w:val="00D5358C"/>
    <w:rsid w:val="00D56855"/>
    <w:rsid w:val="00D5689F"/>
    <w:rsid w:val="00D57B33"/>
    <w:rsid w:val="00D63B85"/>
    <w:rsid w:val="00D652F8"/>
    <w:rsid w:val="00D656A0"/>
    <w:rsid w:val="00D67749"/>
    <w:rsid w:val="00D67977"/>
    <w:rsid w:val="00D67CE7"/>
    <w:rsid w:val="00D70C5A"/>
    <w:rsid w:val="00D713A0"/>
    <w:rsid w:val="00D72B72"/>
    <w:rsid w:val="00D7600E"/>
    <w:rsid w:val="00D766F5"/>
    <w:rsid w:val="00D82F7B"/>
    <w:rsid w:val="00D83D17"/>
    <w:rsid w:val="00D84324"/>
    <w:rsid w:val="00D8660E"/>
    <w:rsid w:val="00D86EC0"/>
    <w:rsid w:val="00D901CD"/>
    <w:rsid w:val="00D90856"/>
    <w:rsid w:val="00D92A05"/>
    <w:rsid w:val="00D940C9"/>
    <w:rsid w:val="00D94C19"/>
    <w:rsid w:val="00D966D8"/>
    <w:rsid w:val="00DA0B09"/>
    <w:rsid w:val="00DA251B"/>
    <w:rsid w:val="00DA670C"/>
    <w:rsid w:val="00DA75C8"/>
    <w:rsid w:val="00DA7D1A"/>
    <w:rsid w:val="00DB39C6"/>
    <w:rsid w:val="00DB7EED"/>
    <w:rsid w:val="00DC2143"/>
    <w:rsid w:val="00DC224D"/>
    <w:rsid w:val="00DC4EBC"/>
    <w:rsid w:val="00DC53C2"/>
    <w:rsid w:val="00DD3359"/>
    <w:rsid w:val="00DD37B7"/>
    <w:rsid w:val="00DD49B0"/>
    <w:rsid w:val="00DD6B0D"/>
    <w:rsid w:val="00DD6B79"/>
    <w:rsid w:val="00DE3212"/>
    <w:rsid w:val="00DE74EB"/>
    <w:rsid w:val="00DF1231"/>
    <w:rsid w:val="00DF21C2"/>
    <w:rsid w:val="00DF515A"/>
    <w:rsid w:val="00DF7B78"/>
    <w:rsid w:val="00E00165"/>
    <w:rsid w:val="00E027E4"/>
    <w:rsid w:val="00E04FC0"/>
    <w:rsid w:val="00E12E85"/>
    <w:rsid w:val="00E13068"/>
    <w:rsid w:val="00E14E94"/>
    <w:rsid w:val="00E21482"/>
    <w:rsid w:val="00E251DA"/>
    <w:rsid w:val="00E254D0"/>
    <w:rsid w:val="00E25CB9"/>
    <w:rsid w:val="00E27E92"/>
    <w:rsid w:val="00E3290C"/>
    <w:rsid w:val="00E33599"/>
    <w:rsid w:val="00E40DC4"/>
    <w:rsid w:val="00E43C9A"/>
    <w:rsid w:val="00E4630A"/>
    <w:rsid w:val="00E51F67"/>
    <w:rsid w:val="00E52726"/>
    <w:rsid w:val="00E52932"/>
    <w:rsid w:val="00E52E9D"/>
    <w:rsid w:val="00E5787D"/>
    <w:rsid w:val="00E628E3"/>
    <w:rsid w:val="00E65112"/>
    <w:rsid w:val="00E678B2"/>
    <w:rsid w:val="00E70D36"/>
    <w:rsid w:val="00E7307B"/>
    <w:rsid w:val="00E749D8"/>
    <w:rsid w:val="00E754C4"/>
    <w:rsid w:val="00E75545"/>
    <w:rsid w:val="00E84A6E"/>
    <w:rsid w:val="00E84C26"/>
    <w:rsid w:val="00E90D05"/>
    <w:rsid w:val="00E92635"/>
    <w:rsid w:val="00E95459"/>
    <w:rsid w:val="00E95F75"/>
    <w:rsid w:val="00EA1D56"/>
    <w:rsid w:val="00EA678A"/>
    <w:rsid w:val="00EB58C3"/>
    <w:rsid w:val="00EB7DC7"/>
    <w:rsid w:val="00EC2345"/>
    <w:rsid w:val="00EC4F83"/>
    <w:rsid w:val="00EC58A9"/>
    <w:rsid w:val="00ED139D"/>
    <w:rsid w:val="00ED4203"/>
    <w:rsid w:val="00ED7ECA"/>
    <w:rsid w:val="00EE3560"/>
    <w:rsid w:val="00EE604A"/>
    <w:rsid w:val="00EF0062"/>
    <w:rsid w:val="00EF072E"/>
    <w:rsid w:val="00EF0CB3"/>
    <w:rsid w:val="00EF40B6"/>
    <w:rsid w:val="00F01D9E"/>
    <w:rsid w:val="00F03365"/>
    <w:rsid w:val="00F07A25"/>
    <w:rsid w:val="00F10A67"/>
    <w:rsid w:val="00F116A5"/>
    <w:rsid w:val="00F116DA"/>
    <w:rsid w:val="00F14005"/>
    <w:rsid w:val="00F151A2"/>
    <w:rsid w:val="00F23738"/>
    <w:rsid w:val="00F31509"/>
    <w:rsid w:val="00F35029"/>
    <w:rsid w:val="00F35BDD"/>
    <w:rsid w:val="00F41451"/>
    <w:rsid w:val="00F43798"/>
    <w:rsid w:val="00F55722"/>
    <w:rsid w:val="00F55D63"/>
    <w:rsid w:val="00F607C7"/>
    <w:rsid w:val="00F622BA"/>
    <w:rsid w:val="00F72D88"/>
    <w:rsid w:val="00F73EDE"/>
    <w:rsid w:val="00F77514"/>
    <w:rsid w:val="00F80DD7"/>
    <w:rsid w:val="00F849FC"/>
    <w:rsid w:val="00F8634E"/>
    <w:rsid w:val="00F921C5"/>
    <w:rsid w:val="00F94794"/>
    <w:rsid w:val="00F94CA8"/>
    <w:rsid w:val="00F9598B"/>
    <w:rsid w:val="00F97CEA"/>
    <w:rsid w:val="00FA6436"/>
    <w:rsid w:val="00FB3F13"/>
    <w:rsid w:val="00FB4905"/>
    <w:rsid w:val="00FC0108"/>
    <w:rsid w:val="00FC06FA"/>
    <w:rsid w:val="00FC1CA5"/>
    <w:rsid w:val="00FC54A0"/>
    <w:rsid w:val="00FC7971"/>
    <w:rsid w:val="00FD150F"/>
    <w:rsid w:val="00FD444E"/>
    <w:rsid w:val="00FD5FC2"/>
    <w:rsid w:val="00FD6B5F"/>
    <w:rsid w:val="00FE01F9"/>
    <w:rsid w:val="00FE1437"/>
    <w:rsid w:val="00FE2DFC"/>
    <w:rsid w:val="00FE454A"/>
    <w:rsid w:val="00FE52B4"/>
    <w:rsid w:val="00FE7B16"/>
    <w:rsid w:val="00FF02F8"/>
    <w:rsid w:val="00FF0FDC"/>
    <w:rsid w:val="00FF42D8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16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EED"/>
    <w:pPr>
      <w:keepNext/>
      <w:numPr>
        <w:numId w:val="1"/>
      </w:numPr>
      <w:spacing w:before="240" w:after="60"/>
      <w:outlineLvl w:val="0"/>
    </w:pPr>
    <w:rPr>
      <w:rFonts w:ascii="Cambria" w:hAnsi="Cambria" w:cs="Calibri"/>
      <w:b/>
      <w:bCs/>
      <w:kern w:val="32"/>
      <w:sz w:val="30"/>
      <w:szCs w:val="30"/>
    </w:rPr>
  </w:style>
  <w:style w:type="paragraph" w:styleId="Overskrift2">
    <w:name w:val="heading 2"/>
    <w:basedOn w:val="Normal"/>
    <w:next w:val="Normal"/>
    <w:link w:val="Overskrift2Tegn"/>
    <w:qFormat/>
    <w:rsid w:val="00DB7EE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libri"/>
      <w:b/>
      <w:bCs/>
      <w:sz w:val="26"/>
      <w:szCs w:val="26"/>
    </w:rPr>
  </w:style>
  <w:style w:type="paragraph" w:styleId="Overskrift3">
    <w:name w:val="heading 3"/>
    <w:basedOn w:val="Overskrift2"/>
    <w:qFormat/>
    <w:rsid w:val="00DB7EED"/>
    <w:pPr>
      <w:numPr>
        <w:ilvl w:val="2"/>
      </w:numPr>
      <w:outlineLvl w:val="2"/>
    </w:pPr>
    <w:rPr>
      <w:sz w:val="22"/>
      <w:szCs w:val="22"/>
    </w:rPr>
  </w:style>
  <w:style w:type="paragraph" w:styleId="Overskrift4">
    <w:name w:val="heading 4"/>
    <w:basedOn w:val="Normal"/>
    <w:next w:val="Normal"/>
    <w:qFormat/>
    <w:rsid w:val="002803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2803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2803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280384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8038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2803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D5148A"/>
    <w:pPr>
      <w:spacing w:before="100" w:beforeAutospacing="1" w:after="100" w:afterAutospacing="1"/>
    </w:pPr>
  </w:style>
  <w:style w:type="paragraph" w:styleId="Bunntekst">
    <w:name w:val="footer"/>
    <w:basedOn w:val="Normal"/>
    <w:rsid w:val="00D5148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5148A"/>
  </w:style>
  <w:style w:type="paragraph" w:styleId="Topptekst">
    <w:name w:val="header"/>
    <w:basedOn w:val="Normal"/>
    <w:rsid w:val="00D5148A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5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F151A2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CA43F1"/>
    <w:rPr>
      <w:color w:val="0000FF"/>
      <w:u w:val="single"/>
    </w:rPr>
  </w:style>
  <w:style w:type="table" w:styleId="Tabell-moderne">
    <w:name w:val="Table Contemporary"/>
    <w:basedOn w:val="Vanligtabell"/>
    <w:rsid w:val="00700F7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okumentkart">
    <w:name w:val="Document Map"/>
    <w:basedOn w:val="Normal"/>
    <w:semiHidden/>
    <w:rsid w:val="007B4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han">
    <w:name w:val="tohan"/>
    <w:semiHidden/>
    <w:rsid w:val="007B4522"/>
    <w:rPr>
      <w:rFonts w:ascii="Arial" w:hAnsi="Arial" w:cs="Arial"/>
      <w:color w:val="auto"/>
      <w:sz w:val="20"/>
      <w:szCs w:val="20"/>
    </w:rPr>
  </w:style>
  <w:style w:type="paragraph" w:styleId="E-postsignatur">
    <w:name w:val="E-mail Signature"/>
    <w:basedOn w:val="Normal"/>
    <w:rsid w:val="00F73EDE"/>
  </w:style>
  <w:style w:type="paragraph" w:styleId="Brdtekst2">
    <w:name w:val="Body Text 2"/>
    <w:basedOn w:val="Normal"/>
    <w:rsid w:val="00606348"/>
    <w:pPr>
      <w:jc w:val="both"/>
    </w:pPr>
    <w:rPr>
      <w:rFonts w:ascii="Arial" w:hAnsi="Arial"/>
      <w:color w:val="000080"/>
      <w:szCs w:val="20"/>
    </w:rPr>
  </w:style>
  <w:style w:type="character" w:styleId="Merknadsreferanse">
    <w:name w:val="annotation reference"/>
    <w:semiHidden/>
    <w:rsid w:val="00A1169B"/>
    <w:rPr>
      <w:sz w:val="16"/>
      <w:szCs w:val="16"/>
    </w:rPr>
  </w:style>
  <w:style w:type="paragraph" w:styleId="Merknadstekst">
    <w:name w:val="annotation text"/>
    <w:basedOn w:val="Normal"/>
    <w:semiHidden/>
    <w:rsid w:val="00A1169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1169B"/>
    <w:rPr>
      <w:b/>
      <w:bCs/>
    </w:rPr>
  </w:style>
  <w:style w:type="paragraph" w:styleId="Fotnotetekst">
    <w:name w:val="footnote text"/>
    <w:basedOn w:val="Normal"/>
    <w:link w:val="FotnotetekstTegn"/>
    <w:uiPriority w:val="99"/>
    <w:rsid w:val="009513C3"/>
    <w:rPr>
      <w:sz w:val="20"/>
      <w:szCs w:val="20"/>
    </w:rPr>
  </w:style>
  <w:style w:type="character" w:styleId="Fotnotereferanse">
    <w:name w:val="footnote reference"/>
    <w:uiPriority w:val="99"/>
    <w:semiHidden/>
    <w:rsid w:val="009513C3"/>
    <w:rPr>
      <w:vertAlign w:val="superscript"/>
    </w:rPr>
  </w:style>
  <w:style w:type="paragraph" w:styleId="INNH3">
    <w:name w:val="toc 3"/>
    <w:basedOn w:val="Normal"/>
    <w:next w:val="Normal"/>
    <w:autoRedefine/>
    <w:uiPriority w:val="39"/>
    <w:qFormat/>
    <w:rsid w:val="00DA670C"/>
    <w:pPr>
      <w:ind w:left="480"/>
    </w:pPr>
    <w:rPr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qFormat/>
    <w:rsid w:val="00E90D05"/>
    <w:pPr>
      <w:spacing w:before="120"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E90D05"/>
    <w:pPr>
      <w:ind w:left="240"/>
    </w:pPr>
    <w:rPr>
      <w:smallCaps/>
      <w:sz w:val="20"/>
      <w:szCs w:val="20"/>
    </w:rPr>
  </w:style>
  <w:style w:type="paragraph" w:styleId="Brdtekstinnrykk">
    <w:name w:val="Body Text Indent"/>
    <w:basedOn w:val="Normal"/>
    <w:rsid w:val="00710864"/>
    <w:pPr>
      <w:ind w:left="360"/>
    </w:pPr>
  </w:style>
  <w:style w:type="paragraph" w:styleId="Brdtekst3">
    <w:name w:val="Body Text 3"/>
    <w:basedOn w:val="Normal"/>
    <w:rsid w:val="00710864"/>
    <w:rPr>
      <w:u w:val="single"/>
    </w:rPr>
  </w:style>
  <w:style w:type="paragraph" w:customStyle="1" w:styleId="Listeavsnitt1">
    <w:name w:val="Listeavsnitt1"/>
    <w:basedOn w:val="Normal"/>
    <w:rsid w:val="007108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semiHidden/>
    <w:rsid w:val="00453C0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53C0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53C0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53C0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53C0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53C07"/>
    <w:pPr>
      <w:ind w:left="1920"/>
    </w:pPr>
    <w:rPr>
      <w:sz w:val="18"/>
      <w:szCs w:val="18"/>
    </w:rPr>
  </w:style>
  <w:style w:type="paragraph" w:styleId="Tittel">
    <w:name w:val="Title"/>
    <w:basedOn w:val="Normal"/>
    <w:qFormat/>
    <w:rsid w:val="00D24425"/>
    <w:pPr>
      <w:jc w:val="center"/>
    </w:pPr>
    <w:rPr>
      <w:sz w:val="28"/>
      <w:szCs w:val="20"/>
    </w:rPr>
  </w:style>
  <w:style w:type="paragraph" w:styleId="Undertittel">
    <w:name w:val="Subtitle"/>
    <w:basedOn w:val="Normal"/>
    <w:qFormat/>
    <w:rsid w:val="00D24425"/>
    <w:rPr>
      <w:b/>
      <w:szCs w:val="20"/>
    </w:rPr>
  </w:style>
  <w:style w:type="paragraph" w:styleId="Brdtekst">
    <w:name w:val="Body Text"/>
    <w:basedOn w:val="Normal"/>
    <w:rsid w:val="002944B7"/>
    <w:rPr>
      <w:sz w:val="28"/>
      <w:szCs w:val="20"/>
    </w:rPr>
  </w:style>
  <w:style w:type="paragraph" w:styleId="Rentekst">
    <w:name w:val="Plain Text"/>
    <w:basedOn w:val="Normal"/>
    <w:rsid w:val="0079179A"/>
    <w:rPr>
      <w:rFonts w:ascii="Courier New" w:hAnsi="Courier New" w:cs="Courier New"/>
      <w:sz w:val="20"/>
      <w:szCs w:val="20"/>
    </w:rPr>
  </w:style>
  <w:style w:type="character" w:customStyle="1" w:styleId="Overskrift1Tegn">
    <w:name w:val="Overskrift 1 Tegn"/>
    <w:link w:val="Overskrift1"/>
    <w:uiPriority w:val="9"/>
    <w:rsid w:val="00DB7EED"/>
    <w:rPr>
      <w:rFonts w:ascii="Cambria" w:hAnsi="Cambria" w:cs="Calibri"/>
      <w:b/>
      <w:bCs/>
      <w:kern w:val="32"/>
      <w:sz w:val="30"/>
      <w:szCs w:val="30"/>
    </w:rPr>
  </w:style>
  <w:style w:type="paragraph" w:styleId="Indeks1">
    <w:name w:val="index 1"/>
    <w:basedOn w:val="Normal"/>
    <w:next w:val="Normal"/>
    <w:autoRedefine/>
    <w:semiHidden/>
    <w:rsid w:val="00DC224D"/>
    <w:pPr>
      <w:ind w:left="240" w:hanging="240"/>
    </w:pPr>
    <w:rPr>
      <w:sz w:val="18"/>
      <w:szCs w:val="18"/>
    </w:rPr>
  </w:style>
  <w:style w:type="paragraph" w:styleId="Indeks2">
    <w:name w:val="index 2"/>
    <w:basedOn w:val="Normal"/>
    <w:next w:val="Normal"/>
    <w:autoRedefine/>
    <w:semiHidden/>
    <w:rsid w:val="00DC224D"/>
    <w:pPr>
      <w:ind w:left="480" w:hanging="240"/>
    </w:pPr>
    <w:rPr>
      <w:sz w:val="18"/>
      <w:szCs w:val="18"/>
    </w:rPr>
  </w:style>
  <w:style w:type="paragraph" w:styleId="Indeks3">
    <w:name w:val="index 3"/>
    <w:basedOn w:val="Normal"/>
    <w:next w:val="Normal"/>
    <w:autoRedefine/>
    <w:semiHidden/>
    <w:rsid w:val="004A7A64"/>
    <w:pPr>
      <w:ind w:left="720" w:hanging="240"/>
    </w:pPr>
    <w:rPr>
      <w:sz w:val="18"/>
      <w:szCs w:val="18"/>
    </w:rPr>
  </w:style>
  <w:style w:type="paragraph" w:styleId="Indeks4">
    <w:name w:val="index 4"/>
    <w:basedOn w:val="Normal"/>
    <w:next w:val="Normal"/>
    <w:autoRedefine/>
    <w:semiHidden/>
    <w:rsid w:val="004A7A64"/>
    <w:pPr>
      <w:ind w:left="960" w:hanging="240"/>
    </w:pPr>
    <w:rPr>
      <w:sz w:val="18"/>
      <w:szCs w:val="18"/>
    </w:rPr>
  </w:style>
  <w:style w:type="paragraph" w:styleId="Indeks5">
    <w:name w:val="index 5"/>
    <w:basedOn w:val="Normal"/>
    <w:next w:val="Normal"/>
    <w:autoRedefine/>
    <w:semiHidden/>
    <w:rsid w:val="004A7A64"/>
    <w:pPr>
      <w:ind w:left="1200" w:hanging="240"/>
    </w:pPr>
    <w:rPr>
      <w:sz w:val="18"/>
      <w:szCs w:val="18"/>
    </w:rPr>
  </w:style>
  <w:style w:type="paragraph" w:styleId="Indeks6">
    <w:name w:val="index 6"/>
    <w:basedOn w:val="Normal"/>
    <w:next w:val="Normal"/>
    <w:autoRedefine/>
    <w:semiHidden/>
    <w:rsid w:val="004A7A64"/>
    <w:pPr>
      <w:ind w:left="1440" w:hanging="240"/>
    </w:pPr>
    <w:rPr>
      <w:sz w:val="18"/>
      <w:szCs w:val="18"/>
    </w:rPr>
  </w:style>
  <w:style w:type="paragraph" w:styleId="Indeks7">
    <w:name w:val="index 7"/>
    <w:basedOn w:val="Normal"/>
    <w:next w:val="Normal"/>
    <w:autoRedefine/>
    <w:semiHidden/>
    <w:rsid w:val="004A7A64"/>
    <w:pPr>
      <w:ind w:left="1680" w:hanging="240"/>
    </w:pPr>
    <w:rPr>
      <w:sz w:val="18"/>
      <w:szCs w:val="18"/>
    </w:rPr>
  </w:style>
  <w:style w:type="paragraph" w:styleId="Indeks8">
    <w:name w:val="index 8"/>
    <w:basedOn w:val="Normal"/>
    <w:next w:val="Normal"/>
    <w:autoRedefine/>
    <w:semiHidden/>
    <w:rsid w:val="004A7A64"/>
    <w:pPr>
      <w:ind w:left="1920" w:hanging="240"/>
    </w:pPr>
    <w:rPr>
      <w:sz w:val="18"/>
      <w:szCs w:val="18"/>
    </w:rPr>
  </w:style>
  <w:style w:type="paragraph" w:styleId="Indeks9">
    <w:name w:val="index 9"/>
    <w:basedOn w:val="Normal"/>
    <w:next w:val="Normal"/>
    <w:autoRedefine/>
    <w:semiHidden/>
    <w:rsid w:val="004A7A64"/>
    <w:pPr>
      <w:ind w:left="2160" w:hanging="240"/>
    </w:pPr>
    <w:rPr>
      <w:sz w:val="18"/>
      <w:szCs w:val="18"/>
    </w:rPr>
  </w:style>
  <w:style w:type="paragraph" w:styleId="Stikkordregisteroverskrift">
    <w:name w:val="index heading"/>
    <w:basedOn w:val="Normal"/>
    <w:next w:val="Indeks1"/>
    <w:semiHidden/>
    <w:rsid w:val="004A7A64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character" w:customStyle="1" w:styleId="Overskrift2Tegn">
    <w:name w:val="Overskrift 2 Tegn"/>
    <w:link w:val="Overskrift2"/>
    <w:rsid w:val="00DB7EED"/>
    <w:rPr>
      <w:rFonts w:ascii="Cambria" w:hAnsi="Cambria" w:cs="Calibri"/>
      <w:b/>
      <w:bCs/>
      <w:sz w:val="26"/>
      <w:szCs w:val="26"/>
    </w:rPr>
  </w:style>
  <w:style w:type="character" w:customStyle="1" w:styleId="FotnotetekstTegn">
    <w:name w:val="Fotnotetekst Tegn"/>
    <w:link w:val="Fotnotetekst"/>
    <w:uiPriority w:val="99"/>
    <w:rsid w:val="000C1167"/>
  </w:style>
  <w:style w:type="table" w:styleId="Tabell-elegant">
    <w:name w:val="Table Elegant"/>
    <w:basedOn w:val="Vanligtabell"/>
    <w:rsid w:val="00D713A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420110"/>
    <w:pPr>
      <w:ind w:left="708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4324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character" w:styleId="Svakreferanse">
    <w:name w:val="Subtle Reference"/>
    <w:uiPriority w:val="31"/>
    <w:qFormat/>
    <w:rsid w:val="00676D8D"/>
    <w:rPr>
      <w:rFonts w:ascii="Cambria" w:hAnsi="Cambria"/>
      <w:color w:val="76923C"/>
      <w:sz w:val="28"/>
      <w:szCs w:val="28"/>
      <w:u w:val="single"/>
    </w:rPr>
  </w:style>
  <w:style w:type="paragraph" w:styleId="Ingenmellomrom">
    <w:name w:val="No Spacing"/>
    <w:uiPriority w:val="1"/>
    <w:qFormat/>
    <w:rsid w:val="00676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C9E7-B288-4D07-8618-4843F6AC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BE5B602A</Template>
  <TotalTime>30</TotalTime>
  <Pages>26</Pages>
  <Words>3143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Bufdir</Company>
  <LinksUpToDate>false</LinksUpToDate>
  <CharactersWithSpaces>19763</CharactersWithSpaces>
  <SharedDoc>false</SharedDoc>
  <HLinks>
    <vt:vector size="1038" baseType="variant">
      <vt:variant>
        <vt:i4>196721</vt:i4>
      </vt:variant>
      <vt:variant>
        <vt:i4>1023</vt:i4>
      </vt:variant>
      <vt:variant>
        <vt:i4>0</vt:i4>
      </vt:variant>
      <vt:variant>
        <vt:i4>5</vt:i4>
      </vt:variant>
      <vt:variant>
        <vt:lpwstr>mailto:ringerike.omsorgssenter@bufetat.no</vt:lpwstr>
      </vt:variant>
      <vt:variant>
        <vt:lpwstr/>
      </vt:variant>
      <vt:variant>
        <vt:i4>1769533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_Toc284592234</vt:lpwstr>
      </vt:variant>
      <vt:variant>
        <vt:i4>1769533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_Toc284592233</vt:lpwstr>
      </vt:variant>
      <vt:variant>
        <vt:i4>1769533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_Toc284592232</vt:lpwstr>
      </vt:variant>
      <vt:variant>
        <vt:i4>1769533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_Toc284592231</vt:lpwstr>
      </vt:variant>
      <vt:variant>
        <vt:i4>1769533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_Toc284592230</vt:lpwstr>
      </vt:variant>
      <vt:variant>
        <vt:i4>1703997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_Toc284592229</vt:lpwstr>
      </vt:variant>
      <vt:variant>
        <vt:i4>1703997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_Toc284592228</vt:lpwstr>
      </vt:variant>
      <vt:variant>
        <vt:i4>1703997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_Toc284592227</vt:lpwstr>
      </vt:variant>
      <vt:variant>
        <vt:i4>1703997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_Toc284592226</vt:lpwstr>
      </vt:variant>
      <vt:variant>
        <vt:i4>1703997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_Toc284592225</vt:lpwstr>
      </vt:variant>
      <vt:variant>
        <vt:i4>1703997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_Toc284592224</vt:lpwstr>
      </vt:variant>
      <vt:variant>
        <vt:i4>1703997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_Toc284592223</vt:lpwstr>
      </vt:variant>
      <vt:variant>
        <vt:i4>1703997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_Toc284592222</vt:lpwstr>
      </vt:variant>
      <vt:variant>
        <vt:i4>1703997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_Toc284592221</vt:lpwstr>
      </vt:variant>
      <vt:variant>
        <vt:i4>1703997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_Toc284592220</vt:lpwstr>
      </vt:variant>
      <vt:variant>
        <vt:i4>1638461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_Toc284592219</vt:lpwstr>
      </vt:variant>
      <vt:variant>
        <vt:i4>1638461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_Toc284592218</vt:lpwstr>
      </vt:variant>
      <vt:variant>
        <vt:i4>1638461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_Toc284592217</vt:lpwstr>
      </vt:variant>
      <vt:variant>
        <vt:i4>1638461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_Toc284592216</vt:lpwstr>
      </vt:variant>
      <vt:variant>
        <vt:i4>1638461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_Toc284592215</vt:lpwstr>
      </vt:variant>
      <vt:variant>
        <vt:i4>1638461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_Toc284592214</vt:lpwstr>
      </vt:variant>
      <vt:variant>
        <vt:i4>1638461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_Toc284592213</vt:lpwstr>
      </vt:variant>
      <vt:variant>
        <vt:i4>1638461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_Toc284592212</vt:lpwstr>
      </vt:variant>
      <vt:variant>
        <vt:i4>1638461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_Toc284592211</vt:lpwstr>
      </vt:variant>
      <vt:variant>
        <vt:i4>1638461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_Toc284592210</vt:lpwstr>
      </vt:variant>
      <vt:variant>
        <vt:i4>1572925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_Toc284592209</vt:lpwstr>
      </vt:variant>
      <vt:variant>
        <vt:i4>1572925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_Toc284592208</vt:lpwstr>
      </vt:variant>
      <vt:variant>
        <vt:i4>1572925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_Toc284592207</vt:lpwstr>
      </vt:variant>
      <vt:variant>
        <vt:i4>1572925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_Toc284592206</vt:lpwstr>
      </vt:variant>
      <vt:variant>
        <vt:i4>1572925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_Toc284592205</vt:lpwstr>
      </vt:variant>
      <vt:variant>
        <vt:i4>1572925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_Toc284592204</vt:lpwstr>
      </vt:variant>
      <vt:variant>
        <vt:i4>1572925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_Toc284592203</vt:lpwstr>
      </vt:variant>
      <vt:variant>
        <vt:i4>1572925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_Toc284592202</vt:lpwstr>
      </vt:variant>
      <vt:variant>
        <vt:i4>1572925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_Toc284592201</vt:lpwstr>
      </vt:variant>
      <vt:variant>
        <vt:i4>1572925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_Toc284592200</vt:lpwstr>
      </vt:variant>
      <vt:variant>
        <vt:i4>1114174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_Toc284592199</vt:lpwstr>
      </vt:variant>
      <vt:variant>
        <vt:i4>1114174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_Toc284592198</vt:lpwstr>
      </vt:variant>
      <vt:variant>
        <vt:i4>1114174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_Toc284592197</vt:lpwstr>
      </vt:variant>
      <vt:variant>
        <vt:i4>1114174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_Toc284592196</vt:lpwstr>
      </vt:variant>
      <vt:variant>
        <vt:i4>1114174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_Toc284592195</vt:lpwstr>
      </vt:variant>
      <vt:variant>
        <vt:i4>1114174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_Toc284592194</vt:lpwstr>
      </vt:variant>
      <vt:variant>
        <vt:i4>1114174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_Toc284592193</vt:lpwstr>
      </vt:variant>
      <vt:variant>
        <vt:i4>1114174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_Toc284592192</vt:lpwstr>
      </vt:variant>
      <vt:variant>
        <vt:i4>1114174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_Toc284592191</vt:lpwstr>
      </vt:variant>
      <vt:variant>
        <vt:i4>1114174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_Toc284592190</vt:lpwstr>
      </vt:variant>
      <vt:variant>
        <vt:i4>1048638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_Toc284592189</vt:lpwstr>
      </vt:variant>
      <vt:variant>
        <vt:i4>1048638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_Toc284592188</vt:lpwstr>
      </vt:variant>
      <vt:variant>
        <vt:i4>1048638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_Toc284592187</vt:lpwstr>
      </vt:variant>
      <vt:variant>
        <vt:i4>1048638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_Toc284592186</vt:lpwstr>
      </vt:variant>
      <vt:variant>
        <vt:i4>1048638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_Toc284592185</vt:lpwstr>
      </vt:variant>
      <vt:variant>
        <vt:i4>1048638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_Toc284592184</vt:lpwstr>
      </vt:variant>
      <vt:variant>
        <vt:i4>1048638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_Toc284592183</vt:lpwstr>
      </vt:variant>
      <vt:variant>
        <vt:i4>1048638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_Toc284592182</vt:lpwstr>
      </vt:variant>
      <vt:variant>
        <vt:i4>1048638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_Toc284592181</vt:lpwstr>
      </vt:variant>
      <vt:variant>
        <vt:i4>1048638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_Toc284592180</vt:lpwstr>
      </vt:variant>
      <vt:variant>
        <vt:i4>2031678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_Toc284592179</vt:lpwstr>
      </vt:variant>
      <vt:variant>
        <vt:i4>2031678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_Toc284592178</vt:lpwstr>
      </vt:variant>
      <vt:variant>
        <vt:i4>2031678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_Toc284592177</vt:lpwstr>
      </vt:variant>
      <vt:variant>
        <vt:i4>2031678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_Toc284592176</vt:lpwstr>
      </vt:variant>
      <vt:variant>
        <vt:i4>2031678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_Toc284592175</vt:lpwstr>
      </vt:variant>
      <vt:variant>
        <vt:i4>2031678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_Toc284592174</vt:lpwstr>
      </vt:variant>
      <vt:variant>
        <vt:i4>2031678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_Toc284592173</vt:lpwstr>
      </vt:variant>
      <vt:variant>
        <vt:i4>2031678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_Toc284592172</vt:lpwstr>
      </vt:variant>
      <vt:variant>
        <vt:i4>2031678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_Toc284592171</vt:lpwstr>
      </vt:variant>
      <vt:variant>
        <vt:i4>2031678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_Toc284592170</vt:lpwstr>
      </vt:variant>
      <vt:variant>
        <vt:i4>1966142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_Toc284592169</vt:lpwstr>
      </vt:variant>
      <vt:variant>
        <vt:i4>1966142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_Toc284592168</vt:lpwstr>
      </vt:variant>
      <vt:variant>
        <vt:i4>1966142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_Toc284592167</vt:lpwstr>
      </vt:variant>
      <vt:variant>
        <vt:i4>1966142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_Toc284592166</vt:lpwstr>
      </vt:variant>
      <vt:variant>
        <vt:i4>1966142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_Toc284592165</vt:lpwstr>
      </vt:variant>
      <vt:variant>
        <vt:i4>1966142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_Toc284592164</vt:lpwstr>
      </vt:variant>
      <vt:variant>
        <vt:i4>1966142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_Toc284592163</vt:lpwstr>
      </vt:variant>
      <vt:variant>
        <vt:i4>1966142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_Toc284592162</vt:lpwstr>
      </vt:variant>
      <vt:variant>
        <vt:i4>1966142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_Toc284592161</vt:lpwstr>
      </vt:variant>
      <vt:variant>
        <vt:i4>1966142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_Toc284592160</vt:lpwstr>
      </vt:variant>
      <vt:variant>
        <vt:i4>1900606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_Toc284592159</vt:lpwstr>
      </vt:variant>
      <vt:variant>
        <vt:i4>1900606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_Toc284592158</vt:lpwstr>
      </vt:variant>
      <vt:variant>
        <vt:i4>1900606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_Toc284592157</vt:lpwstr>
      </vt:variant>
      <vt:variant>
        <vt:i4>1900606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_Toc284592156</vt:lpwstr>
      </vt:variant>
      <vt:variant>
        <vt:i4>1900606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_Toc284592155</vt:lpwstr>
      </vt:variant>
      <vt:variant>
        <vt:i4>1900606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_Toc284592154</vt:lpwstr>
      </vt:variant>
      <vt:variant>
        <vt:i4>1900606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_Toc284592153</vt:lpwstr>
      </vt:variant>
      <vt:variant>
        <vt:i4>1900606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_Toc284592152</vt:lpwstr>
      </vt:variant>
      <vt:variant>
        <vt:i4>1900606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_Toc284592151</vt:lpwstr>
      </vt:variant>
      <vt:variant>
        <vt:i4>1900606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_Toc284592150</vt:lpwstr>
      </vt:variant>
      <vt:variant>
        <vt:i4>1835070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_Toc284592149</vt:lpwstr>
      </vt:variant>
      <vt:variant>
        <vt:i4>1835070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_Toc284592148</vt:lpwstr>
      </vt:variant>
      <vt:variant>
        <vt:i4>1835070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_Toc284592147</vt:lpwstr>
      </vt:variant>
      <vt:variant>
        <vt:i4>1835070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_Toc284592146</vt:lpwstr>
      </vt:variant>
      <vt:variant>
        <vt:i4>1835070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_Toc284592145</vt:lpwstr>
      </vt:variant>
      <vt:variant>
        <vt:i4>1835070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_Toc284592144</vt:lpwstr>
      </vt:variant>
      <vt:variant>
        <vt:i4>1835070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_Toc284592143</vt:lpwstr>
      </vt:variant>
      <vt:variant>
        <vt:i4>1835070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_Toc284592142</vt:lpwstr>
      </vt:variant>
      <vt:variant>
        <vt:i4>1835070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_Toc284592141</vt:lpwstr>
      </vt:variant>
      <vt:variant>
        <vt:i4>1835070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_Toc284592140</vt:lpwstr>
      </vt:variant>
      <vt:variant>
        <vt:i4>1769534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_Toc284592139</vt:lpwstr>
      </vt:variant>
      <vt:variant>
        <vt:i4>1769534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_Toc284592138</vt:lpwstr>
      </vt:variant>
      <vt:variant>
        <vt:i4>1769534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_Toc284592137</vt:lpwstr>
      </vt:variant>
      <vt:variant>
        <vt:i4>1769534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_Toc284592136</vt:lpwstr>
      </vt:variant>
      <vt:variant>
        <vt:i4>1769534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_Toc284592135</vt:lpwstr>
      </vt:variant>
      <vt:variant>
        <vt:i4>1769534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_Toc284592134</vt:lpwstr>
      </vt:variant>
      <vt:variant>
        <vt:i4>1769534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_Toc284592133</vt:lpwstr>
      </vt:variant>
      <vt:variant>
        <vt:i4>1769534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_Toc284592132</vt:lpwstr>
      </vt:variant>
      <vt:variant>
        <vt:i4>1769534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_Toc284592131</vt:lpwstr>
      </vt:variant>
      <vt:variant>
        <vt:i4>1769534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_Toc284592130</vt:lpwstr>
      </vt:variant>
      <vt:variant>
        <vt:i4>1703998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_Toc284592129</vt:lpwstr>
      </vt:variant>
      <vt:variant>
        <vt:i4>1703998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_Toc284592128</vt:lpwstr>
      </vt:variant>
      <vt:variant>
        <vt:i4>1703998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_Toc284592127</vt:lpwstr>
      </vt:variant>
      <vt:variant>
        <vt:i4>1703998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_Toc284592126</vt:lpwstr>
      </vt:variant>
      <vt:variant>
        <vt:i4>1703998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_Toc284592125</vt:lpwstr>
      </vt:variant>
      <vt:variant>
        <vt:i4>1703998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_Toc284592124</vt:lpwstr>
      </vt:variant>
      <vt:variant>
        <vt:i4>1703998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_Toc284592123</vt:lpwstr>
      </vt:variant>
      <vt:variant>
        <vt:i4>1703998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_Toc284592122</vt:lpwstr>
      </vt:variant>
      <vt:variant>
        <vt:i4>1703998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_Toc284592121</vt:lpwstr>
      </vt:variant>
      <vt:variant>
        <vt:i4>1703998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_Toc284592120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_Toc284592119</vt:lpwstr>
      </vt:variant>
      <vt:variant>
        <vt:i4>1638462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_Toc284592118</vt:lpwstr>
      </vt:variant>
      <vt:variant>
        <vt:i4>1638462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_Toc284592117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_Toc284592116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_Toc284592115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_Toc284592114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_Toc284592113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_Toc284592112</vt:lpwstr>
      </vt:variant>
      <vt:variant>
        <vt:i4>1638462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_Toc284592111</vt:lpwstr>
      </vt:variant>
      <vt:variant>
        <vt:i4>1638462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_Toc284592110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_Toc284592109</vt:lpwstr>
      </vt:variant>
      <vt:variant>
        <vt:i4>1572926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_Toc284592108</vt:lpwstr>
      </vt:variant>
      <vt:variant>
        <vt:i4>1572926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_Toc284592107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_Toc284592106</vt:lpwstr>
      </vt:variant>
      <vt:variant>
        <vt:i4>1572926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_Toc284592105</vt:lpwstr>
      </vt:variant>
      <vt:variant>
        <vt:i4>1572926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_Toc284592104</vt:lpwstr>
      </vt:variant>
      <vt:variant>
        <vt:i4>1572926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_Toc284592103</vt:lpwstr>
      </vt:variant>
      <vt:variant>
        <vt:i4>1572926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_Toc284592102</vt:lpwstr>
      </vt:variant>
      <vt:variant>
        <vt:i4>1572926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_Toc284592101</vt:lpwstr>
      </vt:variant>
      <vt:variant>
        <vt:i4>1572926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_Toc284592100</vt:lpwstr>
      </vt:variant>
      <vt:variant>
        <vt:i4>1114175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_Toc284592099</vt:lpwstr>
      </vt:variant>
      <vt:variant>
        <vt:i4>1114175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_Toc284592098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_Toc284592097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_Toc284592096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_Toc284592095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_Toc284592094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_Toc284592093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_Toc284592092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_Toc284592091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_Toc284592090</vt:lpwstr>
      </vt:variant>
      <vt:variant>
        <vt:i4>1048639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_Toc284592089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_Toc284592088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_Toc284592087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_Toc284592086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_Toc284592085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_Toc284592084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_Toc284592083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_Toc284592082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_Toc284592081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_Toc284592080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_Toc284592079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_Toc284592078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_Toc284592077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_Toc284592076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_Toc284592075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_Toc284592074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_Toc284592073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_Toc284592072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_Toc284592071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_Toc284592070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_Toc284592069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_Toc284592068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_Toc284592067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_Toc284592066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_Toc284592065</vt:lpwstr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http://www.akademika.no/node/5458162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http://www.akademika.no/node/5458162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lmj</dc:creator>
  <cp:lastModifiedBy>Dag Lund-Fallingen</cp:lastModifiedBy>
  <cp:revision>5</cp:revision>
  <cp:lastPrinted>2013-11-07T10:13:00Z</cp:lastPrinted>
  <dcterms:created xsi:type="dcterms:W3CDTF">2013-11-12T13:41:00Z</dcterms:created>
  <dcterms:modified xsi:type="dcterms:W3CDTF">2013-11-29T10:09:00Z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\\301-fil01\Work_a-h$\dlfal\ephorte\56423_DOCX.XML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http://301-web14/ephorte5/shared/aspx/Default/CheckInDocForm.aspx</vt:lpwstr>
  </property>
  <property fmtid="{D5CDD505-2E9C-101B-9397-08002B2CF9AE}" pid="5" name="DokType">
    <vt:lpwstr/>
  </property>
  <property fmtid="{D5CDD505-2E9C-101B-9397-08002B2CF9AE}" pid="6" name="DokID">
    <vt:i4>57125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http%3a%2f%2f301-web14%2fephorte5%2fshared%2faspx%2fdefault%2fdetails.aspx%3ff%3dViewJP%26JP_ID%3d28571%26SubElGroup%3d55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%5c%5c301-fil01%5cWork_a-h%24%5cdlfal%5cephorte%5c56423.DOCX</vt:lpwstr>
  </property>
  <property fmtid="{D5CDD505-2E9C-101B-9397-08002B2CF9AE}" pid="13" name="LinkId">
    <vt:i4>28571</vt:i4>
  </property>
</Properties>
</file>